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AC7DD" w14:textId="77777777" w:rsidR="00491BDE" w:rsidRPr="00F60346" w:rsidRDefault="001D1555" w:rsidP="00712A59">
      <w:pPr>
        <w:ind w:firstLine="709"/>
        <w:jc w:val="center"/>
        <w:rPr>
          <w:lang w:val="ru-RU"/>
        </w:rPr>
      </w:pPr>
      <w:r w:rsidRPr="00F60346">
        <w:rPr>
          <w:lang w:val="ru-RU"/>
        </w:rPr>
        <w:t>Изображение г</w:t>
      </w:r>
      <w:r w:rsidR="00E9612A" w:rsidRPr="00F60346">
        <w:rPr>
          <w:lang w:val="ru-RU"/>
        </w:rPr>
        <w:t>осударственн</w:t>
      </w:r>
      <w:r w:rsidRPr="00F60346">
        <w:rPr>
          <w:lang w:val="ru-RU"/>
        </w:rPr>
        <w:t xml:space="preserve">ого </w:t>
      </w:r>
      <w:r w:rsidR="00E9612A" w:rsidRPr="00F60346">
        <w:rPr>
          <w:lang w:val="ru-RU"/>
        </w:rPr>
        <w:t>Герб</w:t>
      </w:r>
      <w:r w:rsidRPr="00F60346">
        <w:rPr>
          <w:lang w:val="ru-RU"/>
        </w:rPr>
        <w:t>а</w:t>
      </w:r>
      <w:r w:rsidR="00E9612A" w:rsidRPr="00F60346">
        <w:rPr>
          <w:lang w:val="ru-RU"/>
        </w:rPr>
        <w:t xml:space="preserve"> Республики Казахстан</w:t>
      </w:r>
    </w:p>
    <w:p w14:paraId="35B21592" w14:textId="77777777" w:rsidR="00E9612A" w:rsidRPr="00F60346" w:rsidRDefault="00E9612A" w:rsidP="00712A59">
      <w:pPr>
        <w:ind w:firstLine="709"/>
        <w:jc w:val="center"/>
        <w:rPr>
          <w:lang w:val="ru-RU"/>
        </w:rPr>
      </w:pPr>
    </w:p>
    <w:p w14:paraId="0BF242EF" w14:textId="77777777" w:rsidR="00E9612A" w:rsidRPr="00F60346" w:rsidRDefault="00E9612A" w:rsidP="00712A59">
      <w:pPr>
        <w:ind w:firstLine="709"/>
        <w:jc w:val="center"/>
        <w:rPr>
          <w:b/>
          <w:caps/>
          <w:lang w:val="ru-RU"/>
        </w:rPr>
      </w:pPr>
      <w:r w:rsidRPr="00F60346">
        <w:rPr>
          <w:b/>
          <w:caps/>
          <w:lang w:val="ru-RU"/>
        </w:rPr>
        <w:t>Национальный стандарт Республики Казахстан</w:t>
      </w:r>
    </w:p>
    <w:p w14:paraId="67FE71DC" w14:textId="0D36F647" w:rsidR="00491BDE" w:rsidRPr="00F60346" w:rsidRDefault="0072361D" w:rsidP="00712A59">
      <w:pPr>
        <w:ind w:firstLine="709"/>
        <w:jc w:val="center"/>
        <w:rPr>
          <w:lang w:val="ru-RU"/>
        </w:rPr>
      </w:pPr>
      <w:r w:rsidRPr="00F60346"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723108" wp14:editId="76DCBC76">
                <wp:simplePos x="0" y="0"/>
                <wp:positionH relativeFrom="column">
                  <wp:posOffset>356870</wp:posOffset>
                </wp:positionH>
                <wp:positionV relativeFrom="paragraph">
                  <wp:posOffset>89535</wp:posOffset>
                </wp:positionV>
                <wp:extent cx="5307965" cy="12065"/>
                <wp:effectExtent l="10160" t="10795" r="6350" b="571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7965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1C5AA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8.1pt;margin-top:7.05pt;width:417.95pt;height: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"/>
            </w:pict>
          </mc:Fallback>
        </mc:AlternateContent>
      </w:r>
    </w:p>
    <w:p w14:paraId="1AAEE67C" w14:textId="45A41734" w:rsidR="00491BDE" w:rsidRPr="00F60346" w:rsidRDefault="00491BDE" w:rsidP="00712A59">
      <w:pPr>
        <w:ind w:firstLine="709"/>
        <w:jc w:val="center"/>
        <w:rPr>
          <w:lang w:val="ru-RU"/>
        </w:rPr>
      </w:pPr>
    </w:p>
    <w:p w14:paraId="431B0DBE" w14:textId="77777777" w:rsidR="00797FA8" w:rsidRPr="00F60346" w:rsidRDefault="00797FA8" w:rsidP="00712A59">
      <w:pPr>
        <w:ind w:firstLine="709"/>
        <w:jc w:val="center"/>
        <w:rPr>
          <w:lang w:val="ru-RU"/>
        </w:rPr>
      </w:pPr>
    </w:p>
    <w:p w14:paraId="42CCD972" w14:textId="77777777" w:rsidR="00491BDE" w:rsidRPr="00F60346" w:rsidRDefault="00491BDE" w:rsidP="00712A59">
      <w:pPr>
        <w:ind w:firstLine="709"/>
        <w:jc w:val="center"/>
        <w:rPr>
          <w:lang w:val="ru-RU"/>
        </w:rPr>
      </w:pPr>
    </w:p>
    <w:p w14:paraId="47BEBF4F" w14:textId="77777777" w:rsidR="00491BDE" w:rsidRPr="00F60346" w:rsidRDefault="00491BDE" w:rsidP="00712A59">
      <w:pPr>
        <w:ind w:firstLine="709"/>
        <w:jc w:val="center"/>
        <w:rPr>
          <w:lang w:val="ru-RU"/>
        </w:rPr>
      </w:pPr>
    </w:p>
    <w:p w14:paraId="7BBE0BD1" w14:textId="77777777" w:rsidR="00491BDE" w:rsidRPr="00F60346" w:rsidRDefault="00491BDE" w:rsidP="00712A59">
      <w:pPr>
        <w:ind w:firstLine="709"/>
        <w:jc w:val="center"/>
        <w:rPr>
          <w:lang w:val="ru-RU"/>
        </w:rPr>
      </w:pPr>
    </w:p>
    <w:p w14:paraId="44D85420" w14:textId="77777777" w:rsidR="00491BDE" w:rsidRPr="00F60346" w:rsidRDefault="00491BDE" w:rsidP="00712A59">
      <w:pPr>
        <w:ind w:firstLine="709"/>
        <w:jc w:val="center"/>
        <w:rPr>
          <w:lang w:val="ru-RU"/>
        </w:rPr>
      </w:pPr>
    </w:p>
    <w:p w14:paraId="3A202B90" w14:textId="77777777" w:rsidR="00491BDE" w:rsidRPr="00F60346" w:rsidRDefault="00491BDE" w:rsidP="00712A59">
      <w:pPr>
        <w:ind w:firstLine="709"/>
        <w:jc w:val="center"/>
        <w:rPr>
          <w:lang w:val="ru-RU"/>
        </w:rPr>
      </w:pPr>
    </w:p>
    <w:p w14:paraId="4BE9AA28" w14:textId="51910AE2" w:rsidR="00803EF8" w:rsidRDefault="00803EF8" w:rsidP="00712A59">
      <w:pPr>
        <w:ind w:firstLine="709"/>
        <w:jc w:val="center"/>
        <w:rPr>
          <w:b/>
          <w:lang w:val="ru-RU"/>
        </w:rPr>
      </w:pPr>
      <w:r w:rsidRPr="00803EF8">
        <w:rPr>
          <w:b/>
          <w:lang w:val="ru-RU"/>
        </w:rPr>
        <w:t>БИТУМЫ НЕФТЯНЫЕ ДОРОЖНЫЕ ВЯЗКИЕ И БИТУМНЫЕ ВЯЖУЩИЕ</w:t>
      </w:r>
    </w:p>
    <w:p w14:paraId="2F49C834" w14:textId="77777777" w:rsidR="00803EF8" w:rsidRDefault="00803EF8" w:rsidP="00712A59">
      <w:pPr>
        <w:ind w:firstLine="709"/>
        <w:jc w:val="center"/>
        <w:rPr>
          <w:b/>
          <w:lang w:val="ru-RU"/>
        </w:rPr>
      </w:pPr>
    </w:p>
    <w:p w14:paraId="652FA582" w14:textId="352CF0B2" w:rsidR="00E9612A" w:rsidRPr="00F60346" w:rsidRDefault="0053005B" w:rsidP="0053005B">
      <w:pPr>
        <w:ind w:firstLine="709"/>
        <w:jc w:val="center"/>
        <w:rPr>
          <w:lang w:val="ru-RU"/>
        </w:rPr>
      </w:pPr>
      <w:r w:rsidRPr="0053005B">
        <w:rPr>
          <w:b/>
          <w:lang w:val="ru-RU"/>
        </w:rPr>
        <w:t>Метод</w:t>
      </w:r>
      <w:r>
        <w:rPr>
          <w:b/>
          <w:lang w:val="ru-RU"/>
        </w:rPr>
        <w:t xml:space="preserve"> </w:t>
      </w:r>
      <w:r w:rsidRPr="0053005B">
        <w:rPr>
          <w:b/>
          <w:lang w:val="ru-RU"/>
        </w:rPr>
        <w:t>определения</w:t>
      </w:r>
      <w:r>
        <w:rPr>
          <w:b/>
          <w:lang w:val="ru-RU"/>
        </w:rPr>
        <w:t xml:space="preserve"> </w:t>
      </w:r>
      <w:r w:rsidRPr="0053005B">
        <w:rPr>
          <w:b/>
          <w:lang w:val="ru-RU"/>
        </w:rPr>
        <w:t>усталостной</w:t>
      </w:r>
      <w:r>
        <w:rPr>
          <w:b/>
          <w:lang w:val="ru-RU"/>
        </w:rPr>
        <w:t xml:space="preserve"> </w:t>
      </w:r>
      <w:r w:rsidRPr="0053005B">
        <w:rPr>
          <w:b/>
          <w:lang w:val="ru-RU"/>
        </w:rPr>
        <w:t>характеристики</w:t>
      </w:r>
    </w:p>
    <w:p w14:paraId="6FED593F" w14:textId="77777777" w:rsidR="00E9612A" w:rsidRPr="00F60346" w:rsidRDefault="00E9612A" w:rsidP="00712A59">
      <w:pPr>
        <w:ind w:firstLine="709"/>
        <w:jc w:val="center"/>
        <w:rPr>
          <w:lang w:val="ru-RU"/>
        </w:rPr>
      </w:pPr>
    </w:p>
    <w:p w14:paraId="7F85AABD" w14:textId="69B16CB5" w:rsidR="00E9612A" w:rsidRPr="00F60346" w:rsidRDefault="00E9612A" w:rsidP="00712A59">
      <w:pPr>
        <w:ind w:firstLine="709"/>
        <w:jc w:val="center"/>
        <w:rPr>
          <w:b/>
          <w:lang w:val="ru-RU"/>
        </w:rPr>
      </w:pPr>
      <w:r w:rsidRPr="00F60346">
        <w:rPr>
          <w:b/>
          <w:lang w:val="ru-RU"/>
        </w:rPr>
        <w:t>СТ РК</w:t>
      </w:r>
    </w:p>
    <w:p w14:paraId="45F40162" w14:textId="77777777" w:rsidR="00E9612A" w:rsidRPr="00F60346" w:rsidRDefault="00E9612A" w:rsidP="00712A59">
      <w:pPr>
        <w:ind w:firstLine="709"/>
        <w:jc w:val="center"/>
        <w:rPr>
          <w:b/>
          <w:lang w:val="ru-RU"/>
        </w:rPr>
      </w:pPr>
    </w:p>
    <w:p w14:paraId="3CE5D5A8" w14:textId="77777777" w:rsidR="00E9612A" w:rsidRPr="00F60346" w:rsidRDefault="00E9612A" w:rsidP="00712A59">
      <w:pPr>
        <w:ind w:firstLine="709"/>
        <w:jc w:val="center"/>
        <w:rPr>
          <w:b/>
          <w:lang w:val="ru-RU"/>
        </w:rPr>
      </w:pPr>
    </w:p>
    <w:p w14:paraId="58426BB1" w14:textId="77777777" w:rsidR="00E9612A" w:rsidRPr="00F60346" w:rsidRDefault="00E9612A" w:rsidP="00712A59">
      <w:pPr>
        <w:ind w:firstLine="709"/>
        <w:jc w:val="center"/>
        <w:rPr>
          <w:b/>
          <w:lang w:val="ru-RU"/>
        </w:rPr>
      </w:pPr>
    </w:p>
    <w:p w14:paraId="072A4117" w14:textId="77777777" w:rsidR="00E9612A" w:rsidRPr="00F60346" w:rsidRDefault="001F50C8" w:rsidP="00712A59">
      <w:pPr>
        <w:ind w:firstLine="709"/>
        <w:jc w:val="center"/>
        <w:rPr>
          <w:bCs/>
          <w:lang w:val="ru-RU"/>
        </w:rPr>
      </w:pPr>
      <w:r w:rsidRPr="00F60346">
        <w:rPr>
          <w:bCs/>
          <w:lang w:val="ru-RU"/>
        </w:rPr>
        <w:t>Настоящий проект стандарта не подлежит применению до его утверждения</w:t>
      </w:r>
    </w:p>
    <w:p w14:paraId="7B0FD662" w14:textId="77777777" w:rsidR="00E9612A" w:rsidRPr="00F60346" w:rsidRDefault="00E9612A" w:rsidP="00712A59">
      <w:pPr>
        <w:ind w:firstLine="709"/>
        <w:jc w:val="center"/>
        <w:rPr>
          <w:b/>
          <w:lang w:val="ru-RU"/>
        </w:rPr>
      </w:pPr>
    </w:p>
    <w:p w14:paraId="29A0754C" w14:textId="77777777" w:rsidR="00E9612A" w:rsidRPr="00F60346" w:rsidRDefault="00E9612A" w:rsidP="00712A59">
      <w:pPr>
        <w:ind w:firstLine="709"/>
        <w:jc w:val="center"/>
        <w:rPr>
          <w:b/>
          <w:lang w:val="ru-RU"/>
        </w:rPr>
      </w:pPr>
    </w:p>
    <w:p w14:paraId="0BC0BCA7" w14:textId="77777777" w:rsidR="00E9612A" w:rsidRPr="00F60346" w:rsidRDefault="00E9612A" w:rsidP="00712A59">
      <w:pPr>
        <w:ind w:firstLine="709"/>
        <w:jc w:val="center"/>
        <w:rPr>
          <w:b/>
          <w:lang w:val="ru-RU"/>
        </w:rPr>
      </w:pPr>
    </w:p>
    <w:p w14:paraId="7C12168D" w14:textId="77777777" w:rsidR="00E9612A" w:rsidRPr="00F60346" w:rsidRDefault="00E9612A" w:rsidP="00712A59">
      <w:pPr>
        <w:ind w:firstLine="709"/>
        <w:jc w:val="center"/>
        <w:rPr>
          <w:b/>
          <w:lang w:val="ru-RU"/>
        </w:rPr>
      </w:pPr>
    </w:p>
    <w:p w14:paraId="5CF80ECA" w14:textId="77777777" w:rsidR="00E9612A" w:rsidRPr="00F60346" w:rsidRDefault="00E9612A" w:rsidP="00712A59">
      <w:pPr>
        <w:ind w:firstLine="709"/>
        <w:jc w:val="center"/>
        <w:rPr>
          <w:b/>
          <w:lang w:val="ru-RU"/>
        </w:rPr>
      </w:pPr>
    </w:p>
    <w:p w14:paraId="335C470E" w14:textId="77777777" w:rsidR="00E9612A" w:rsidRPr="00F60346" w:rsidRDefault="00E9612A" w:rsidP="00712A59">
      <w:pPr>
        <w:ind w:firstLine="709"/>
        <w:jc w:val="center"/>
        <w:rPr>
          <w:b/>
          <w:lang w:val="ru-RU"/>
        </w:rPr>
      </w:pPr>
    </w:p>
    <w:p w14:paraId="761EBE99" w14:textId="77777777" w:rsidR="00E9612A" w:rsidRPr="00F60346" w:rsidRDefault="00E9612A" w:rsidP="00712A59">
      <w:pPr>
        <w:ind w:firstLine="709"/>
        <w:jc w:val="center"/>
        <w:rPr>
          <w:b/>
          <w:lang w:val="ru-RU"/>
        </w:rPr>
      </w:pPr>
    </w:p>
    <w:p w14:paraId="1482DD9C" w14:textId="77777777" w:rsidR="00E9612A" w:rsidRPr="00F60346" w:rsidRDefault="00E9612A" w:rsidP="00712A59">
      <w:pPr>
        <w:ind w:firstLine="709"/>
        <w:jc w:val="center"/>
        <w:rPr>
          <w:b/>
          <w:lang w:val="ru-RU"/>
        </w:rPr>
      </w:pPr>
    </w:p>
    <w:p w14:paraId="7B7C5E0B" w14:textId="7FEB026B" w:rsidR="00E9612A" w:rsidRPr="00F60346" w:rsidRDefault="00E9612A" w:rsidP="00712A59">
      <w:pPr>
        <w:ind w:firstLine="709"/>
        <w:jc w:val="center"/>
        <w:rPr>
          <w:b/>
          <w:lang w:val="ru-RU"/>
        </w:rPr>
      </w:pPr>
    </w:p>
    <w:p w14:paraId="75C8BF40" w14:textId="315DE82C" w:rsidR="00797FA8" w:rsidRPr="00F60346" w:rsidRDefault="00797FA8" w:rsidP="00712A59">
      <w:pPr>
        <w:ind w:firstLine="709"/>
        <w:jc w:val="center"/>
        <w:rPr>
          <w:b/>
          <w:lang w:val="ru-RU"/>
        </w:rPr>
      </w:pPr>
    </w:p>
    <w:p w14:paraId="7AA0A571" w14:textId="7FF7C87F" w:rsidR="00797FA8" w:rsidRPr="00F60346" w:rsidRDefault="00797FA8" w:rsidP="00712A59">
      <w:pPr>
        <w:ind w:firstLine="709"/>
        <w:jc w:val="center"/>
        <w:rPr>
          <w:b/>
          <w:lang w:val="ru-RU"/>
        </w:rPr>
      </w:pPr>
    </w:p>
    <w:p w14:paraId="5FD3B86E" w14:textId="58573D62" w:rsidR="00797FA8" w:rsidRPr="00F60346" w:rsidRDefault="00797FA8" w:rsidP="00712A59">
      <w:pPr>
        <w:ind w:firstLine="709"/>
        <w:jc w:val="center"/>
        <w:rPr>
          <w:b/>
          <w:lang w:val="ru-RU"/>
        </w:rPr>
      </w:pPr>
    </w:p>
    <w:p w14:paraId="25DAC83F" w14:textId="5540E516" w:rsidR="00797FA8" w:rsidRPr="00F60346" w:rsidRDefault="00797FA8" w:rsidP="00712A59">
      <w:pPr>
        <w:ind w:firstLine="709"/>
        <w:jc w:val="center"/>
        <w:rPr>
          <w:b/>
          <w:lang w:val="ru-RU"/>
        </w:rPr>
      </w:pPr>
    </w:p>
    <w:p w14:paraId="11686FC6" w14:textId="24B195F0" w:rsidR="00797FA8" w:rsidRPr="00F60346" w:rsidRDefault="00797FA8" w:rsidP="00712A59">
      <w:pPr>
        <w:ind w:firstLine="709"/>
        <w:jc w:val="center"/>
        <w:rPr>
          <w:b/>
          <w:lang w:val="ru-RU"/>
        </w:rPr>
      </w:pPr>
    </w:p>
    <w:p w14:paraId="4BD1D34E" w14:textId="4BA43D3D" w:rsidR="00C26E36" w:rsidRPr="00F60346" w:rsidRDefault="00C26E36" w:rsidP="00712A59">
      <w:pPr>
        <w:ind w:firstLine="709"/>
        <w:jc w:val="center"/>
        <w:rPr>
          <w:b/>
          <w:lang w:val="ru-RU"/>
        </w:rPr>
      </w:pPr>
    </w:p>
    <w:p w14:paraId="76CE2832" w14:textId="77777777" w:rsidR="00C26E36" w:rsidRPr="00F60346" w:rsidRDefault="00C26E36" w:rsidP="00712A59">
      <w:pPr>
        <w:ind w:firstLine="709"/>
        <w:jc w:val="center"/>
        <w:rPr>
          <w:b/>
          <w:lang w:val="ru-RU"/>
        </w:rPr>
      </w:pPr>
    </w:p>
    <w:p w14:paraId="5BC917B7" w14:textId="50681CE6" w:rsidR="00797FA8" w:rsidRDefault="00797FA8" w:rsidP="00712A59">
      <w:pPr>
        <w:ind w:firstLine="709"/>
        <w:jc w:val="center"/>
        <w:rPr>
          <w:b/>
          <w:lang w:val="ru-RU"/>
        </w:rPr>
      </w:pPr>
    </w:p>
    <w:p w14:paraId="4529754D" w14:textId="6285EB54" w:rsidR="00242654" w:rsidRDefault="00242654" w:rsidP="00712A59">
      <w:pPr>
        <w:ind w:firstLine="709"/>
        <w:jc w:val="center"/>
        <w:rPr>
          <w:b/>
          <w:lang w:val="ru-RU"/>
        </w:rPr>
      </w:pPr>
    </w:p>
    <w:p w14:paraId="46A1E5FC" w14:textId="4C00C0AC" w:rsidR="00242654" w:rsidRDefault="00242654" w:rsidP="00712A59">
      <w:pPr>
        <w:ind w:firstLine="709"/>
        <w:jc w:val="center"/>
        <w:rPr>
          <w:b/>
          <w:lang w:val="ru-RU"/>
        </w:rPr>
      </w:pPr>
    </w:p>
    <w:p w14:paraId="53EC754D" w14:textId="77777777" w:rsidR="00242654" w:rsidRPr="00F60346" w:rsidRDefault="00242654" w:rsidP="00712A59">
      <w:pPr>
        <w:ind w:firstLine="709"/>
        <w:jc w:val="center"/>
        <w:rPr>
          <w:b/>
          <w:lang w:val="ru-RU"/>
        </w:rPr>
      </w:pPr>
    </w:p>
    <w:p w14:paraId="26832FDB" w14:textId="11CFA1EE" w:rsidR="00797FA8" w:rsidRPr="00F60346" w:rsidRDefault="00797FA8" w:rsidP="00712A59">
      <w:pPr>
        <w:ind w:firstLine="709"/>
        <w:jc w:val="center"/>
        <w:rPr>
          <w:b/>
          <w:lang w:val="ru-RU"/>
        </w:rPr>
      </w:pPr>
    </w:p>
    <w:p w14:paraId="4CC6968A" w14:textId="798A19C0" w:rsidR="00797FA8" w:rsidRPr="00F60346" w:rsidRDefault="00797FA8" w:rsidP="00712A59">
      <w:pPr>
        <w:ind w:firstLine="709"/>
        <w:jc w:val="center"/>
        <w:rPr>
          <w:b/>
          <w:lang w:val="ru-RU"/>
        </w:rPr>
      </w:pPr>
    </w:p>
    <w:p w14:paraId="097D56BD" w14:textId="28754B2E" w:rsidR="00797FA8" w:rsidRPr="00F60346" w:rsidRDefault="00797FA8" w:rsidP="00712A59">
      <w:pPr>
        <w:ind w:firstLine="709"/>
        <w:jc w:val="center"/>
        <w:rPr>
          <w:b/>
          <w:lang w:val="ru-RU"/>
        </w:rPr>
      </w:pPr>
    </w:p>
    <w:p w14:paraId="03E5B48D" w14:textId="77777777" w:rsidR="00E9612A" w:rsidRPr="00F60346" w:rsidRDefault="00E9612A" w:rsidP="00712A59">
      <w:pPr>
        <w:ind w:firstLine="709"/>
        <w:jc w:val="center"/>
        <w:rPr>
          <w:b/>
          <w:lang w:val="ru-RU"/>
        </w:rPr>
      </w:pPr>
    </w:p>
    <w:p w14:paraId="1E4C3F98" w14:textId="77777777" w:rsidR="00E9612A" w:rsidRPr="00F60346" w:rsidRDefault="00AC00DB" w:rsidP="00712A59">
      <w:pPr>
        <w:ind w:firstLine="709"/>
        <w:jc w:val="center"/>
        <w:rPr>
          <w:b/>
          <w:lang w:val="ru-RU"/>
        </w:rPr>
      </w:pPr>
      <w:r w:rsidRPr="00F60346">
        <w:rPr>
          <w:b/>
          <w:lang w:val="ru-RU"/>
        </w:rPr>
        <w:t>Комитет технического регулирования и метрологии</w:t>
      </w:r>
    </w:p>
    <w:p w14:paraId="6E3070CC" w14:textId="77777777" w:rsidR="00AC00DB" w:rsidRPr="00F60346" w:rsidRDefault="00AC00DB" w:rsidP="00712A59">
      <w:pPr>
        <w:ind w:firstLine="709"/>
        <w:jc w:val="center"/>
        <w:rPr>
          <w:b/>
          <w:lang w:val="ru-RU"/>
        </w:rPr>
      </w:pPr>
      <w:r w:rsidRPr="00F60346">
        <w:rPr>
          <w:b/>
          <w:lang w:val="ru-RU"/>
        </w:rPr>
        <w:t>Министерства торговли и интеграции Республики Казахстан</w:t>
      </w:r>
    </w:p>
    <w:p w14:paraId="5364465B" w14:textId="77777777" w:rsidR="00AC00DB" w:rsidRPr="00F60346" w:rsidRDefault="00AC00DB" w:rsidP="00712A59">
      <w:pPr>
        <w:ind w:firstLine="709"/>
        <w:jc w:val="center"/>
        <w:rPr>
          <w:b/>
          <w:lang w:val="ru-RU"/>
        </w:rPr>
      </w:pPr>
      <w:r w:rsidRPr="00F60346">
        <w:rPr>
          <w:b/>
          <w:lang w:val="ru-RU"/>
        </w:rPr>
        <w:t>(Госстандарт)</w:t>
      </w:r>
    </w:p>
    <w:p w14:paraId="48EC01D3" w14:textId="77777777" w:rsidR="00AC00DB" w:rsidRPr="00F60346" w:rsidRDefault="00AC00DB" w:rsidP="00712A59">
      <w:pPr>
        <w:ind w:firstLine="709"/>
        <w:jc w:val="center"/>
        <w:rPr>
          <w:b/>
          <w:lang w:val="ru-RU"/>
        </w:rPr>
      </w:pPr>
    </w:p>
    <w:p w14:paraId="3D67938B" w14:textId="4994114A" w:rsidR="00242654" w:rsidRDefault="00C84CC7" w:rsidP="00242654">
      <w:pPr>
        <w:ind w:firstLine="709"/>
        <w:jc w:val="center"/>
        <w:rPr>
          <w:b/>
          <w:lang w:val="ru-RU"/>
        </w:rPr>
      </w:pPr>
      <w:r w:rsidRPr="00F60346">
        <w:rPr>
          <w:b/>
          <w:lang w:val="ru-RU"/>
        </w:rPr>
        <w:t>Астана</w:t>
      </w:r>
      <w:r w:rsidR="00242654">
        <w:rPr>
          <w:b/>
          <w:lang w:val="ru-RU"/>
        </w:rPr>
        <w:br w:type="page"/>
      </w:r>
    </w:p>
    <w:p w14:paraId="38D54D4E" w14:textId="545AE09C" w:rsidR="00491BDE" w:rsidRPr="00F60346" w:rsidRDefault="006E5050" w:rsidP="00712A59">
      <w:pPr>
        <w:ind w:firstLine="709"/>
        <w:jc w:val="center"/>
        <w:rPr>
          <w:b/>
          <w:lang w:val="ru-RU"/>
        </w:rPr>
      </w:pPr>
      <w:r w:rsidRPr="00F60346">
        <w:rPr>
          <w:b/>
          <w:lang w:val="ru-RU"/>
        </w:rPr>
        <w:lastRenderedPageBreak/>
        <w:t>Предисловие</w:t>
      </w:r>
    </w:p>
    <w:p w14:paraId="6A0387F8" w14:textId="77777777" w:rsidR="006E5050" w:rsidRPr="00F60346" w:rsidRDefault="006E5050" w:rsidP="00712A59">
      <w:pPr>
        <w:ind w:firstLine="709"/>
        <w:jc w:val="center"/>
        <w:rPr>
          <w:lang w:val="ru-RU"/>
        </w:rPr>
      </w:pPr>
    </w:p>
    <w:p w14:paraId="24841EBF" w14:textId="01736EC2" w:rsidR="001D1555" w:rsidRPr="00F60346" w:rsidRDefault="001D1555" w:rsidP="00712A59">
      <w:pPr>
        <w:ind w:firstLine="709"/>
        <w:jc w:val="both"/>
        <w:rPr>
          <w:bCs/>
          <w:szCs w:val="24"/>
          <w:lang w:val="ru-RU"/>
        </w:rPr>
      </w:pPr>
      <w:r w:rsidRPr="00F60346">
        <w:rPr>
          <w:b/>
          <w:caps/>
          <w:szCs w:val="24"/>
          <w:lang w:val="ru-RU"/>
        </w:rPr>
        <w:t>1 Разработан и внес</w:t>
      </w:r>
      <w:r w:rsidR="00803EF8">
        <w:rPr>
          <w:b/>
          <w:caps/>
          <w:szCs w:val="24"/>
          <w:lang w:val="ru-RU"/>
        </w:rPr>
        <w:t>Е</w:t>
      </w:r>
      <w:r w:rsidRPr="00F60346">
        <w:rPr>
          <w:b/>
          <w:caps/>
          <w:szCs w:val="24"/>
          <w:lang w:val="ru-RU"/>
        </w:rPr>
        <w:t xml:space="preserve">н </w:t>
      </w:r>
      <w:r w:rsidR="00712A59" w:rsidRPr="00F60346">
        <w:rPr>
          <w:bCs/>
          <w:szCs w:val="24"/>
          <w:lang w:val="ru-RU"/>
        </w:rPr>
        <w:t>Акционерное общество</w:t>
      </w:r>
      <w:r w:rsidRPr="00F60346">
        <w:rPr>
          <w:bCs/>
          <w:szCs w:val="24"/>
          <w:lang w:val="ru-RU"/>
        </w:rPr>
        <w:t xml:space="preserve"> «</w:t>
      </w:r>
      <w:r w:rsidR="00712A59" w:rsidRPr="00F60346">
        <w:rPr>
          <w:bCs/>
          <w:szCs w:val="24"/>
          <w:lang w:val="ru-RU"/>
        </w:rPr>
        <w:t>Казахстанский дорожный научно-исследовательский институт</w:t>
      </w:r>
      <w:r w:rsidRPr="00F60346">
        <w:rPr>
          <w:bCs/>
          <w:szCs w:val="24"/>
          <w:lang w:val="ru-RU"/>
        </w:rPr>
        <w:t>»</w:t>
      </w:r>
    </w:p>
    <w:p w14:paraId="33E50075" w14:textId="77777777" w:rsidR="00491BDE" w:rsidRPr="00F60346" w:rsidRDefault="00491BDE" w:rsidP="00712A59">
      <w:pPr>
        <w:ind w:firstLine="709"/>
        <w:jc w:val="center"/>
        <w:rPr>
          <w:szCs w:val="24"/>
          <w:lang w:val="ru-RU"/>
        </w:rPr>
      </w:pPr>
    </w:p>
    <w:p w14:paraId="734F590D" w14:textId="02D063CE" w:rsidR="00086C34" w:rsidRPr="00F60346" w:rsidRDefault="001D1555" w:rsidP="00712A59">
      <w:pPr>
        <w:ind w:firstLine="709"/>
        <w:jc w:val="both"/>
        <w:rPr>
          <w:szCs w:val="24"/>
          <w:lang w:val="ru-RU"/>
        </w:rPr>
      </w:pPr>
      <w:r w:rsidRPr="00F60346">
        <w:rPr>
          <w:b/>
          <w:caps/>
          <w:szCs w:val="24"/>
          <w:lang w:val="ru-RU"/>
        </w:rPr>
        <w:t>2 Утвержд</w:t>
      </w:r>
      <w:r w:rsidR="00803EF8">
        <w:rPr>
          <w:b/>
          <w:caps/>
          <w:szCs w:val="24"/>
          <w:lang w:val="ru-RU"/>
        </w:rPr>
        <w:t>Е</w:t>
      </w:r>
      <w:r w:rsidRPr="00F60346">
        <w:rPr>
          <w:b/>
          <w:caps/>
          <w:szCs w:val="24"/>
          <w:lang w:val="ru-RU"/>
        </w:rPr>
        <w:t>н и введ</w:t>
      </w:r>
      <w:r w:rsidR="00803EF8">
        <w:rPr>
          <w:b/>
          <w:caps/>
          <w:szCs w:val="24"/>
          <w:lang w:val="ru-RU"/>
        </w:rPr>
        <w:t>Е</w:t>
      </w:r>
      <w:r w:rsidRPr="00F60346">
        <w:rPr>
          <w:b/>
          <w:caps/>
          <w:szCs w:val="24"/>
          <w:lang w:val="ru-RU"/>
        </w:rPr>
        <w:t xml:space="preserve">н в действие </w:t>
      </w:r>
      <w:r w:rsidR="00086C34" w:rsidRPr="00F60346">
        <w:rPr>
          <w:szCs w:val="24"/>
          <w:lang w:val="ru-RU"/>
        </w:rPr>
        <w:t>Приказом</w:t>
      </w:r>
      <w:r w:rsidR="00086C34" w:rsidRPr="00F60346">
        <w:rPr>
          <w:b/>
          <w:caps/>
          <w:szCs w:val="24"/>
          <w:lang w:val="ru-RU"/>
        </w:rPr>
        <w:t xml:space="preserve"> </w:t>
      </w:r>
      <w:r w:rsidR="00086C34" w:rsidRPr="00F60346">
        <w:rPr>
          <w:szCs w:val="24"/>
          <w:lang w:val="ru-RU"/>
        </w:rPr>
        <w:t>Председателя Комитета технического регулирования и метрологии Министерства торговли и интеграции Республики Казахстан</w:t>
      </w:r>
    </w:p>
    <w:p w14:paraId="46182BAD" w14:textId="77777777" w:rsidR="00086C34" w:rsidRPr="00F60346" w:rsidRDefault="00086C34" w:rsidP="00712A59">
      <w:pPr>
        <w:ind w:firstLine="709"/>
        <w:jc w:val="both"/>
        <w:rPr>
          <w:szCs w:val="24"/>
          <w:lang w:val="ru-RU"/>
        </w:rPr>
      </w:pPr>
    </w:p>
    <w:p w14:paraId="4F43B0E5" w14:textId="55E6DE1F" w:rsidR="00C26E36" w:rsidRPr="00F60346" w:rsidRDefault="00C26E36" w:rsidP="00C26E36">
      <w:pPr>
        <w:ind w:firstLine="709"/>
        <w:jc w:val="both"/>
        <w:rPr>
          <w:szCs w:val="24"/>
          <w:lang w:val="ru-RU"/>
        </w:rPr>
      </w:pPr>
      <w:r w:rsidRPr="00F60346">
        <w:rPr>
          <w:b/>
          <w:bCs/>
          <w:szCs w:val="24"/>
          <w:lang w:val="ru-RU"/>
        </w:rPr>
        <w:t>3</w:t>
      </w:r>
      <w:r w:rsidRPr="00F60346">
        <w:rPr>
          <w:szCs w:val="24"/>
          <w:lang w:val="ru-RU"/>
        </w:rPr>
        <w:t xml:space="preserve"> В настоящем стандарте реализованы нормы </w:t>
      </w:r>
      <w:r w:rsidR="00A42FF0" w:rsidRPr="00F60346">
        <w:rPr>
          <w:szCs w:val="24"/>
          <w:lang w:val="ru-RU"/>
        </w:rPr>
        <w:t xml:space="preserve">Закона </w:t>
      </w:r>
      <w:r w:rsidRPr="00F60346">
        <w:rPr>
          <w:szCs w:val="24"/>
          <w:lang w:val="ru-RU"/>
        </w:rPr>
        <w:t xml:space="preserve">Республики Казахстан </w:t>
      </w:r>
      <w:r w:rsidR="004B7430" w:rsidRPr="00F60346">
        <w:rPr>
          <w:szCs w:val="24"/>
          <w:lang w:val="ru-RU"/>
        </w:rPr>
        <w:t>от 17.07.2001 № 245-II</w:t>
      </w:r>
      <w:r w:rsidR="004B7430">
        <w:rPr>
          <w:szCs w:val="24"/>
          <w:lang w:val="ru-RU"/>
        </w:rPr>
        <w:t xml:space="preserve"> </w:t>
      </w:r>
      <w:r w:rsidRPr="00F60346">
        <w:rPr>
          <w:szCs w:val="24"/>
          <w:lang w:val="ru-RU"/>
        </w:rPr>
        <w:t>«Об автомобильных дорогах»</w:t>
      </w:r>
      <w:r w:rsidR="00622FD6">
        <w:rPr>
          <w:szCs w:val="24"/>
          <w:lang w:val="ru-RU"/>
        </w:rPr>
        <w:t>.</w:t>
      </w:r>
    </w:p>
    <w:p w14:paraId="285071AD" w14:textId="77777777" w:rsidR="00086C34" w:rsidRPr="00F60346" w:rsidRDefault="00086C34" w:rsidP="00712A59">
      <w:pPr>
        <w:ind w:firstLine="709"/>
        <w:jc w:val="both"/>
        <w:rPr>
          <w:szCs w:val="24"/>
          <w:lang w:val="ru-RU"/>
        </w:rPr>
      </w:pPr>
    </w:p>
    <w:p w14:paraId="48E79E81" w14:textId="49788EF8" w:rsidR="00797FA8" w:rsidRPr="00F60346" w:rsidRDefault="00C26E36" w:rsidP="0053005B">
      <w:pPr>
        <w:tabs>
          <w:tab w:val="left" w:pos="567"/>
        </w:tabs>
        <w:jc w:val="both"/>
        <w:rPr>
          <w:rFonts w:eastAsia="Times New Roman" w:cs="Times New Roman"/>
          <w:szCs w:val="24"/>
          <w:lang w:val="ru-RU" w:eastAsia="ru-RU" w:bidi="ar-SA"/>
        </w:rPr>
      </w:pPr>
      <w:r w:rsidRPr="00F60346">
        <w:rPr>
          <w:b/>
          <w:szCs w:val="24"/>
          <w:lang w:val="ru-RU"/>
        </w:rPr>
        <w:t>4</w:t>
      </w:r>
      <w:r w:rsidR="00086C34" w:rsidRPr="00F60346">
        <w:rPr>
          <w:b/>
          <w:szCs w:val="24"/>
          <w:lang w:val="ru-RU"/>
        </w:rPr>
        <w:t xml:space="preserve"> </w:t>
      </w:r>
      <w:r w:rsidR="00797FA8" w:rsidRPr="00F60346">
        <w:rPr>
          <w:rFonts w:eastAsia="Times New Roman" w:cs="Times New Roman"/>
          <w:szCs w:val="24"/>
          <w:lang w:val="ru-RU" w:eastAsia="ru-RU" w:bidi="ar-SA"/>
        </w:rPr>
        <w:t xml:space="preserve">Настоящий стандарт разработан с учетом требований </w:t>
      </w:r>
      <w:r w:rsidR="00803EF8" w:rsidRPr="00803EF8">
        <w:rPr>
          <w:rFonts w:eastAsia="Times New Roman" w:cs="Times New Roman"/>
          <w:szCs w:val="24"/>
          <w:lang w:val="ru-RU" w:eastAsia="ru-RU" w:bidi="ar-SA"/>
        </w:rPr>
        <w:t>ГОСТ Р 58400.</w:t>
      </w:r>
      <w:r w:rsidR="0053005B">
        <w:rPr>
          <w:rFonts w:eastAsia="Times New Roman" w:cs="Times New Roman"/>
          <w:szCs w:val="24"/>
          <w:lang w:val="ru-RU" w:eastAsia="ru-RU" w:bidi="ar-SA"/>
        </w:rPr>
        <w:t>7</w:t>
      </w:r>
      <w:r w:rsidR="00803EF8" w:rsidRPr="00803EF8">
        <w:rPr>
          <w:rFonts w:eastAsia="Times New Roman" w:cs="Times New Roman"/>
          <w:szCs w:val="24"/>
          <w:lang w:val="ru-RU" w:eastAsia="ru-RU" w:bidi="ar-SA"/>
        </w:rPr>
        <w:t xml:space="preserve">-2019 «Дороги автомобильные общего пользования. </w:t>
      </w:r>
      <w:r w:rsidR="0053005B" w:rsidRPr="00803EF8">
        <w:rPr>
          <w:rFonts w:eastAsia="Times New Roman" w:cs="Times New Roman"/>
          <w:szCs w:val="24"/>
          <w:lang w:val="ru-RU" w:eastAsia="ru-RU" w:bidi="ar-SA"/>
        </w:rPr>
        <w:t>Материалы</w:t>
      </w:r>
      <w:r w:rsidR="00803EF8" w:rsidRPr="00803EF8">
        <w:rPr>
          <w:rFonts w:eastAsia="Times New Roman" w:cs="Times New Roman"/>
          <w:szCs w:val="24"/>
          <w:lang w:val="ru-RU" w:eastAsia="ru-RU" w:bidi="ar-SA"/>
        </w:rPr>
        <w:t xml:space="preserve"> вяжущие нефтяные битумные. </w:t>
      </w:r>
      <w:r w:rsidR="0053005B" w:rsidRPr="0053005B">
        <w:rPr>
          <w:rFonts w:eastAsia="Times New Roman" w:cs="Times New Roman"/>
          <w:szCs w:val="24"/>
          <w:lang w:val="ru-RU" w:eastAsia="ru-RU" w:bidi="ar-SA"/>
        </w:rPr>
        <w:t>Метод определения усталостной</w:t>
      </w:r>
      <w:r w:rsidR="0053005B">
        <w:rPr>
          <w:rFonts w:eastAsia="Times New Roman" w:cs="Times New Roman"/>
          <w:szCs w:val="24"/>
          <w:lang w:val="ru-RU" w:eastAsia="ru-RU" w:bidi="ar-SA"/>
        </w:rPr>
        <w:t xml:space="preserve"> </w:t>
      </w:r>
      <w:r w:rsidR="0053005B" w:rsidRPr="0053005B">
        <w:rPr>
          <w:rFonts w:eastAsia="Times New Roman" w:cs="Times New Roman"/>
          <w:szCs w:val="24"/>
          <w:lang w:val="ru-RU" w:eastAsia="ru-RU" w:bidi="ar-SA"/>
        </w:rPr>
        <w:t>характеристики</w:t>
      </w:r>
      <w:r w:rsidR="00803EF8" w:rsidRPr="00803EF8">
        <w:rPr>
          <w:rFonts w:eastAsia="Times New Roman" w:cs="Times New Roman"/>
          <w:szCs w:val="24"/>
          <w:lang w:val="ru-RU" w:eastAsia="ru-RU" w:bidi="ar-SA"/>
        </w:rPr>
        <w:t>»</w:t>
      </w:r>
      <w:r w:rsidRPr="00F60346">
        <w:rPr>
          <w:rFonts w:eastAsia="Times New Roman" w:cs="Times New Roman"/>
          <w:szCs w:val="24"/>
          <w:lang w:val="ru-RU" w:eastAsia="ru-RU" w:bidi="ar-SA"/>
        </w:rPr>
        <w:t>.</w:t>
      </w:r>
    </w:p>
    <w:p w14:paraId="12598292" w14:textId="78B8A93B" w:rsidR="00972EDB" w:rsidRPr="00F60346" w:rsidRDefault="00972EDB" w:rsidP="00712A59">
      <w:pPr>
        <w:ind w:firstLine="709"/>
        <w:jc w:val="both"/>
        <w:rPr>
          <w:szCs w:val="24"/>
          <w:lang w:val="ru-RU"/>
        </w:rPr>
      </w:pPr>
    </w:p>
    <w:p w14:paraId="0EF2D87C" w14:textId="77777777" w:rsidR="00972EDB" w:rsidRPr="00F60346" w:rsidRDefault="00972EDB" w:rsidP="00712A59">
      <w:pPr>
        <w:ind w:firstLine="709"/>
        <w:jc w:val="both"/>
        <w:rPr>
          <w:szCs w:val="24"/>
          <w:lang w:val="ru-RU"/>
        </w:rPr>
      </w:pPr>
    </w:p>
    <w:p w14:paraId="1567BE6D" w14:textId="0945C6F8" w:rsidR="00972EDB" w:rsidRPr="00F60346" w:rsidRDefault="00C26E36" w:rsidP="00712A59">
      <w:pPr>
        <w:ind w:firstLine="709"/>
        <w:jc w:val="both"/>
        <w:rPr>
          <w:szCs w:val="24"/>
          <w:lang w:val="ru-RU"/>
        </w:rPr>
      </w:pPr>
      <w:r w:rsidRPr="00F60346">
        <w:rPr>
          <w:b/>
          <w:caps/>
          <w:szCs w:val="24"/>
          <w:lang w:val="ru-RU"/>
        </w:rPr>
        <w:t>5</w:t>
      </w:r>
      <w:r w:rsidR="00972EDB" w:rsidRPr="00F60346">
        <w:rPr>
          <w:b/>
          <w:caps/>
          <w:szCs w:val="24"/>
          <w:lang w:val="ru-RU"/>
        </w:rPr>
        <w:t xml:space="preserve"> Введ</w:t>
      </w:r>
      <w:r w:rsidR="00803EF8">
        <w:rPr>
          <w:b/>
          <w:caps/>
          <w:szCs w:val="24"/>
          <w:lang w:val="ru-RU"/>
        </w:rPr>
        <w:t>Е</w:t>
      </w:r>
      <w:r w:rsidR="00972EDB" w:rsidRPr="00F60346">
        <w:rPr>
          <w:b/>
          <w:caps/>
          <w:szCs w:val="24"/>
          <w:lang w:val="ru-RU"/>
        </w:rPr>
        <w:t>н в</w:t>
      </w:r>
      <w:r w:rsidR="00C84CC7" w:rsidRPr="00F60346">
        <w:rPr>
          <w:b/>
          <w:caps/>
          <w:szCs w:val="24"/>
          <w:lang w:val="ru-RU"/>
        </w:rPr>
        <w:t>ПЕРВЫЕ</w:t>
      </w:r>
    </w:p>
    <w:p w14:paraId="480129F9" w14:textId="77777777" w:rsidR="001F5A54" w:rsidRPr="00F60346" w:rsidRDefault="001F5A54" w:rsidP="00712A59">
      <w:pPr>
        <w:ind w:firstLine="709"/>
        <w:jc w:val="both"/>
        <w:rPr>
          <w:szCs w:val="24"/>
          <w:lang w:val="ru-RU"/>
        </w:rPr>
      </w:pPr>
    </w:p>
    <w:p w14:paraId="6FB40F25" w14:textId="77777777" w:rsidR="001F5A54" w:rsidRPr="00F60346" w:rsidRDefault="001F5A54" w:rsidP="00712A59">
      <w:pPr>
        <w:ind w:firstLine="709"/>
        <w:jc w:val="both"/>
        <w:rPr>
          <w:szCs w:val="24"/>
          <w:lang w:val="ru-RU"/>
        </w:rPr>
      </w:pPr>
    </w:p>
    <w:p w14:paraId="63A1859A" w14:textId="77777777" w:rsidR="00C26E36" w:rsidRPr="00F60346" w:rsidRDefault="00C26E36" w:rsidP="00C26E36">
      <w:pPr>
        <w:pStyle w:val="a3"/>
        <w:ind w:firstLine="709"/>
        <w:jc w:val="both"/>
        <w:rPr>
          <w:rFonts w:eastAsiaTheme="minorEastAsia" w:cstheme="minorBidi"/>
          <w:i/>
          <w:lang w:bidi="en-US"/>
        </w:rPr>
      </w:pPr>
      <w:r w:rsidRPr="00F60346">
        <w:rPr>
          <w:rFonts w:eastAsiaTheme="minorEastAsia" w:cstheme="minorBidi"/>
          <w:i/>
          <w:lang w:bidi="en-US"/>
        </w:rPr>
        <w:t>Информация об изменениях к настоящему стандарту публикуется в ежегодно издаваемом каталоге документов по стандартизации, а текст изменений и поправок – в периодически издаваемых информационных указателях стандартов. В случае пересмотра (замены) или отмены настоящего стандарта соответствующее уведомление будет опубликовано в периодически издаваемых информационных указателях стандартов.</w:t>
      </w:r>
    </w:p>
    <w:p w14:paraId="02A6D7C5" w14:textId="77777777" w:rsidR="001F5A54" w:rsidRPr="00F60346" w:rsidRDefault="001F5A54" w:rsidP="00712A59">
      <w:pPr>
        <w:pStyle w:val="a3"/>
        <w:ind w:firstLine="709"/>
        <w:rPr>
          <w:i/>
        </w:rPr>
      </w:pPr>
    </w:p>
    <w:p w14:paraId="55B047AE" w14:textId="77777777" w:rsidR="001F5A54" w:rsidRPr="00F60346" w:rsidRDefault="001F5A54" w:rsidP="00712A59">
      <w:pPr>
        <w:ind w:firstLine="709"/>
        <w:jc w:val="both"/>
        <w:rPr>
          <w:szCs w:val="24"/>
          <w:lang w:val="ru-RU"/>
        </w:rPr>
      </w:pPr>
    </w:p>
    <w:p w14:paraId="66BAB102" w14:textId="77777777" w:rsidR="00D4763E" w:rsidRPr="00F60346" w:rsidRDefault="00D4763E" w:rsidP="00712A59">
      <w:pPr>
        <w:ind w:firstLine="709"/>
        <w:jc w:val="both"/>
        <w:rPr>
          <w:szCs w:val="24"/>
          <w:lang w:val="ru-RU"/>
        </w:rPr>
      </w:pPr>
    </w:p>
    <w:p w14:paraId="23257F8E" w14:textId="77777777" w:rsidR="00D4763E" w:rsidRPr="00F60346" w:rsidRDefault="00D4763E" w:rsidP="00712A59">
      <w:pPr>
        <w:ind w:firstLine="709"/>
        <w:jc w:val="both"/>
        <w:rPr>
          <w:szCs w:val="24"/>
          <w:lang w:val="ru-RU"/>
        </w:rPr>
      </w:pPr>
    </w:p>
    <w:p w14:paraId="709B3EA7" w14:textId="77777777" w:rsidR="00D4763E" w:rsidRPr="00F60346" w:rsidRDefault="00D4763E" w:rsidP="00712A59">
      <w:pPr>
        <w:ind w:firstLine="709"/>
        <w:jc w:val="both"/>
        <w:rPr>
          <w:szCs w:val="24"/>
          <w:lang w:val="ru-RU"/>
        </w:rPr>
      </w:pPr>
    </w:p>
    <w:p w14:paraId="0EBF853B" w14:textId="77777777" w:rsidR="00D4763E" w:rsidRPr="00F60346" w:rsidRDefault="00D4763E" w:rsidP="00712A59">
      <w:pPr>
        <w:ind w:firstLine="709"/>
        <w:jc w:val="both"/>
        <w:rPr>
          <w:szCs w:val="24"/>
          <w:lang w:val="ru-RU"/>
        </w:rPr>
      </w:pPr>
    </w:p>
    <w:p w14:paraId="6466E5F3" w14:textId="77777777" w:rsidR="00D4763E" w:rsidRPr="00F60346" w:rsidRDefault="00D4763E" w:rsidP="00712A59">
      <w:pPr>
        <w:ind w:firstLine="709"/>
        <w:jc w:val="both"/>
        <w:rPr>
          <w:szCs w:val="24"/>
          <w:lang w:val="ru-RU"/>
        </w:rPr>
      </w:pPr>
    </w:p>
    <w:p w14:paraId="5A9079FC" w14:textId="77777777" w:rsidR="00D4763E" w:rsidRPr="00F60346" w:rsidRDefault="00D4763E" w:rsidP="00712A59">
      <w:pPr>
        <w:ind w:firstLine="709"/>
        <w:jc w:val="both"/>
        <w:rPr>
          <w:szCs w:val="24"/>
          <w:lang w:val="ru-RU"/>
        </w:rPr>
      </w:pPr>
    </w:p>
    <w:p w14:paraId="73A4A929" w14:textId="77777777" w:rsidR="00D4763E" w:rsidRPr="00F60346" w:rsidRDefault="00D4763E" w:rsidP="00712A59">
      <w:pPr>
        <w:ind w:firstLine="709"/>
        <w:jc w:val="both"/>
        <w:rPr>
          <w:szCs w:val="24"/>
          <w:lang w:val="ru-RU"/>
        </w:rPr>
      </w:pPr>
    </w:p>
    <w:p w14:paraId="0EFA8A53" w14:textId="77777777" w:rsidR="00D4763E" w:rsidRPr="00F60346" w:rsidRDefault="00D4763E" w:rsidP="00712A59">
      <w:pPr>
        <w:ind w:firstLine="709"/>
        <w:jc w:val="both"/>
        <w:rPr>
          <w:szCs w:val="24"/>
          <w:lang w:val="ru-RU"/>
        </w:rPr>
      </w:pPr>
    </w:p>
    <w:p w14:paraId="3C995284" w14:textId="0DCD9F20" w:rsidR="00D4763E" w:rsidRPr="00F60346" w:rsidRDefault="00D4763E" w:rsidP="00712A59">
      <w:pPr>
        <w:ind w:firstLine="709"/>
        <w:jc w:val="both"/>
        <w:rPr>
          <w:szCs w:val="24"/>
          <w:lang w:val="ru-RU"/>
        </w:rPr>
      </w:pPr>
    </w:p>
    <w:p w14:paraId="245E3A63" w14:textId="27D5112C" w:rsidR="006613BF" w:rsidRPr="00F60346" w:rsidRDefault="006613BF" w:rsidP="00712A59">
      <w:pPr>
        <w:ind w:firstLine="709"/>
        <w:jc w:val="both"/>
        <w:rPr>
          <w:szCs w:val="24"/>
          <w:lang w:val="ru-RU"/>
        </w:rPr>
      </w:pPr>
    </w:p>
    <w:p w14:paraId="34007A2F" w14:textId="115C3591" w:rsidR="00A42FF0" w:rsidRPr="00F60346" w:rsidRDefault="00A42FF0" w:rsidP="00712A59">
      <w:pPr>
        <w:ind w:firstLine="709"/>
        <w:jc w:val="both"/>
        <w:rPr>
          <w:szCs w:val="24"/>
          <w:lang w:val="ru-RU"/>
        </w:rPr>
      </w:pPr>
    </w:p>
    <w:p w14:paraId="197FC303" w14:textId="5568FA91" w:rsidR="00A42FF0" w:rsidRPr="00F60346" w:rsidRDefault="00A42FF0" w:rsidP="00712A59">
      <w:pPr>
        <w:ind w:firstLine="709"/>
        <w:jc w:val="both"/>
        <w:rPr>
          <w:szCs w:val="24"/>
          <w:lang w:val="ru-RU"/>
        </w:rPr>
      </w:pPr>
    </w:p>
    <w:p w14:paraId="536A14FE" w14:textId="69C00EFE" w:rsidR="006613BF" w:rsidRDefault="006613BF" w:rsidP="00712A59">
      <w:pPr>
        <w:ind w:firstLine="709"/>
        <w:jc w:val="both"/>
        <w:rPr>
          <w:szCs w:val="24"/>
          <w:lang w:val="ru-RU"/>
        </w:rPr>
      </w:pPr>
    </w:p>
    <w:p w14:paraId="080C0E47" w14:textId="518C71C3" w:rsidR="00242654" w:rsidRDefault="00242654" w:rsidP="00712A59">
      <w:pPr>
        <w:ind w:firstLine="709"/>
        <w:jc w:val="both"/>
        <w:rPr>
          <w:szCs w:val="24"/>
          <w:lang w:val="ru-RU"/>
        </w:rPr>
      </w:pPr>
    </w:p>
    <w:p w14:paraId="13F539FB" w14:textId="77777777" w:rsidR="00242654" w:rsidRPr="00F60346" w:rsidRDefault="00242654" w:rsidP="00712A59">
      <w:pPr>
        <w:ind w:firstLine="709"/>
        <w:jc w:val="both"/>
        <w:rPr>
          <w:szCs w:val="24"/>
          <w:lang w:val="ru-RU"/>
        </w:rPr>
      </w:pPr>
    </w:p>
    <w:p w14:paraId="5F869AF6" w14:textId="77777777" w:rsidR="00D4763E" w:rsidRPr="00F60346" w:rsidRDefault="00D4763E" w:rsidP="00712A59">
      <w:pPr>
        <w:ind w:firstLine="709"/>
        <w:jc w:val="both"/>
        <w:rPr>
          <w:szCs w:val="24"/>
          <w:lang w:val="ru-RU"/>
        </w:rPr>
      </w:pPr>
    </w:p>
    <w:p w14:paraId="2707C163" w14:textId="77777777" w:rsidR="00D4763E" w:rsidRPr="00F60346" w:rsidRDefault="00D4763E" w:rsidP="00712A59">
      <w:pPr>
        <w:ind w:firstLine="709"/>
        <w:jc w:val="both"/>
        <w:rPr>
          <w:szCs w:val="24"/>
          <w:lang w:val="ru-RU"/>
        </w:rPr>
      </w:pPr>
    </w:p>
    <w:p w14:paraId="295995F5" w14:textId="77777777" w:rsidR="00220EF2" w:rsidRPr="00F60346" w:rsidRDefault="00D4763E" w:rsidP="00712A59">
      <w:pPr>
        <w:ind w:firstLine="709"/>
        <w:jc w:val="both"/>
        <w:rPr>
          <w:szCs w:val="24"/>
          <w:lang w:val="ru-RU"/>
        </w:rPr>
        <w:sectPr w:rsidR="00220EF2" w:rsidRPr="00F60346" w:rsidSect="0024265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start="1"/>
          <w:cols w:space="708"/>
          <w:titlePg/>
          <w:docGrid w:linePitch="360"/>
        </w:sectPr>
      </w:pPr>
      <w:r w:rsidRPr="00F60346">
        <w:rPr>
          <w:szCs w:val="24"/>
          <w:lang w:val="ru-RU"/>
        </w:rPr>
        <w:t xml:space="preserve">Настоящий стандарт не может быть полностью или частично </w:t>
      </w:r>
      <w:r w:rsidR="00C84CC7" w:rsidRPr="00F60346">
        <w:rPr>
          <w:szCs w:val="24"/>
          <w:lang w:val="ru-RU"/>
        </w:rPr>
        <w:t>воспроизведён, тиражирован</w:t>
      </w:r>
      <w:r w:rsidR="00671FDC" w:rsidRPr="00F60346">
        <w:rPr>
          <w:szCs w:val="24"/>
          <w:lang w:val="ru-RU"/>
        </w:rPr>
        <w:t xml:space="preserve"> и распространён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  <w:r w:rsidR="00220EF2" w:rsidRPr="00F60346">
        <w:rPr>
          <w:szCs w:val="24"/>
          <w:lang w:val="ru-RU"/>
        </w:rPr>
        <w:t>.</w:t>
      </w:r>
    </w:p>
    <w:p w14:paraId="02482903" w14:textId="6CDA99F0" w:rsidR="00E4063D" w:rsidRPr="00F60346" w:rsidRDefault="00E4063D" w:rsidP="007E6D58">
      <w:pPr>
        <w:ind w:firstLine="709"/>
        <w:jc w:val="center"/>
        <w:rPr>
          <w:b/>
          <w:caps/>
          <w:lang w:val="ru-RU"/>
        </w:rPr>
      </w:pPr>
      <w:r w:rsidRPr="00F60346">
        <w:rPr>
          <w:b/>
          <w:caps/>
          <w:lang w:val="ru-RU"/>
        </w:rPr>
        <w:lastRenderedPageBreak/>
        <w:t>Национальный стандарт Республики Казахстан</w:t>
      </w:r>
    </w:p>
    <w:p w14:paraId="255A002E" w14:textId="10E14F35" w:rsidR="00E4063D" w:rsidRPr="00F60346" w:rsidRDefault="0072361D" w:rsidP="00712A59">
      <w:pPr>
        <w:ind w:firstLine="709"/>
        <w:jc w:val="center"/>
        <w:rPr>
          <w:b/>
          <w:caps/>
          <w:lang w:val="ru-RU"/>
        </w:rPr>
      </w:pPr>
      <w:r w:rsidRPr="00F60346"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CFF0E5" wp14:editId="79F04057">
                <wp:simplePos x="0" y="0"/>
                <wp:positionH relativeFrom="column">
                  <wp:posOffset>354965</wp:posOffset>
                </wp:positionH>
                <wp:positionV relativeFrom="paragraph">
                  <wp:posOffset>158115</wp:posOffset>
                </wp:positionV>
                <wp:extent cx="5307965" cy="12065"/>
                <wp:effectExtent l="8255" t="5080" r="8255" b="1143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07965" cy="120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B07261" id="AutoShape 3" o:spid="_x0000_s1026" type="#_x0000_t32" style="position:absolute;margin-left:27.95pt;margin-top:12.45pt;width:417.95pt;height: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"/>
            </w:pict>
          </mc:Fallback>
        </mc:AlternateContent>
      </w:r>
    </w:p>
    <w:p w14:paraId="08C59F03" w14:textId="77777777" w:rsidR="00491BDE" w:rsidRPr="00F60346" w:rsidRDefault="00491BDE" w:rsidP="00712A59">
      <w:pPr>
        <w:ind w:firstLine="709"/>
        <w:jc w:val="center"/>
        <w:rPr>
          <w:sz w:val="16"/>
          <w:szCs w:val="16"/>
          <w:lang w:val="ru-RU"/>
        </w:rPr>
      </w:pPr>
    </w:p>
    <w:p w14:paraId="3B3977F9" w14:textId="77777777" w:rsidR="00803EF8" w:rsidRDefault="00803EF8" w:rsidP="00803EF8">
      <w:pPr>
        <w:ind w:firstLine="709"/>
        <w:jc w:val="center"/>
        <w:rPr>
          <w:b/>
          <w:lang w:val="ru-RU"/>
        </w:rPr>
      </w:pPr>
      <w:r w:rsidRPr="00803EF8">
        <w:rPr>
          <w:b/>
          <w:lang w:val="ru-RU"/>
        </w:rPr>
        <w:t>БИТУМЫ НЕФТЯНЫЕ ДОРОЖНЫЕ ВЯЗКИЕ И БИТУМНЫЕ ВЯЖУЩИЕ</w:t>
      </w:r>
    </w:p>
    <w:p w14:paraId="26BC7196" w14:textId="77777777" w:rsidR="00803EF8" w:rsidRDefault="00803EF8" w:rsidP="00803EF8">
      <w:pPr>
        <w:ind w:firstLine="709"/>
        <w:jc w:val="center"/>
        <w:rPr>
          <w:b/>
          <w:lang w:val="ru-RU"/>
        </w:rPr>
      </w:pPr>
    </w:p>
    <w:p w14:paraId="3A810675" w14:textId="77777777" w:rsidR="0053005B" w:rsidRPr="00F60346" w:rsidRDefault="0053005B" w:rsidP="0053005B">
      <w:pPr>
        <w:ind w:firstLine="709"/>
        <w:jc w:val="center"/>
        <w:rPr>
          <w:lang w:val="ru-RU"/>
        </w:rPr>
      </w:pPr>
      <w:r w:rsidRPr="0053005B">
        <w:rPr>
          <w:b/>
          <w:lang w:val="ru-RU"/>
        </w:rPr>
        <w:t>Метод</w:t>
      </w:r>
      <w:r>
        <w:rPr>
          <w:b/>
          <w:lang w:val="ru-RU"/>
        </w:rPr>
        <w:t xml:space="preserve"> </w:t>
      </w:r>
      <w:r w:rsidRPr="0053005B">
        <w:rPr>
          <w:b/>
          <w:lang w:val="ru-RU"/>
        </w:rPr>
        <w:t>определения</w:t>
      </w:r>
      <w:r>
        <w:rPr>
          <w:b/>
          <w:lang w:val="ru-RU"/>
        </w:rPr>
        <w:t xml:space="preserve"> </w:t>
      </w:r>
      <w:r w:rsidRPr="0053005B">
        <w:rPr>
          <w:b/>
          <w:lang w:val="ru-RU"/>
        </w:rPr>
        <w:t>усталостной</w:t>
      </w:r>
      <w:r>
        <w:rPr>
          <w:b/>
          <w:lang w:val="ru-RU"/>
        </w:rPr>
        <w:t xml:space="preserve"> </w:t>
      </w:r>
      <w:r w:rsidRPr="0053005B">
        <w:rPr>
          <w:b/>
          <w:lang w:val="ru-RU"/>
        </w:rPr>
        <w:t>характеристики</w:t>
      </w:r>
    </w:p>
    <w:p w14:paraId="76BB4F22" w14:textId="0BDA6CFE" w:rsidR="005508E5" w:rsidRPr="00F60346" w:rsidRDefault="00520885" w:rsidP="00712A59">
      <w:pPr>
        <w:ind w:firstLine="709"/>
        <w:jc w:val="center"/>
        <w:rPr>
          <w:lang w:val="ru-RU"/>
        </w:rPr>
      </w:pPr>
      <w:r w:rsidRPr="00F60346">
        <w:rPr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597E19" wp14:editId="5FCA9328">
                <wp:simplePos x="0" y="0"/>
                <wp:positionH relativeFrom="column">
                  <wp:posOffset>55997</wp:posOffset>
                </wp:positionH>
                <wp:positionV relativeFrom="paragraph">
                  <wp:posOffset>143952</wp:posOffset>
                </wp:positionV>
                <wp:extent cx="5846403" cy="45719"/>
                <wp:effectExtent l="0" t="0" r="21590" b="3111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46403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42E7FC" id="AutoShape 4" o:spid="_x0000_s1026" type="#_x0000_t32" style="position:absolute;margin-left:4.4pt;margin-top:11.35pt;width:460.35pt;height:3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"/>
            </w:pict>
          </mc:Fallback>
        </mc:AlternateContent>
      </w:r>
    </w:p>
    <w:p w14:paraId="0AD7CAA9" w14:textId="0781710B" w:rsidR="005508E5" w:rsidRPr="00F60346" w:rsidRDefault="005508E5" w:rsidP="00712A59">
      <w:pPr>
        <w:ind w:firstLine="709"/>
        <w:jc w:val="center"/>
        <w:rPr>
          <w:lang w:val="ru-RU"/>
        </w:rPr>
      </w:pPr>
    </w:p>
    <w:p w14:paraId="138659E3" w14:textId="38A6B43B" w:rsidR="005508E5" w:rsidRPr="00F60346" w:rsidRDefault="005508E5" w:rsidP="00712A59">
      <w:pPr>
        <w:ind w:firstLine="709"/>
        <w:jc w:val="right"/>
        <w:rPr>
          <w:b/>
          <w:lang w:val="ru-RU"/>
        </w:rPr>
      </w:pPr>
      <w:r w:rsidRPr="00F60346">
        <w:rPr>
          <w:b/>
          <w:lang w:val="ru-RU"/>
        </w:rPr>
        <w:t xml:space="preserve">Дата введения </w:t>
      </w:r>
      <w:r w:rsidR="00520885" w:rsidRPr="00F60346">
        <w:rPr>
          <w:b/>
          <w:lang w:val="ru-RU"/>
        </w:rPr>
        <w:t>______________</w:t>
      </w:r>
    </w:p>
    <w:p w14:paraId="24331E8D" w14:textId="77777777" w:rsidR="005508E5" w:rsidRPr="00F60346" w:rsidRDefault="005508E5" w:rsidP="00712A59">
      <w:pPr>
        <w:ind w:firstLine="709"/>
        <w:jc w:val="center"/>
        <w:rPr>
          <w:sz w:val="16"/>
          <w:szCs w:val="16"/>
          <w:lang w:val="ru-RU"/>
        </w:rPr>
      </w:pPr>
    </w:p>
    <w:p w14:paraId="09E9D768" w14:textId="77777777" w:rsidR="00491BDE" w:rsidRPr="00F60346" w:rsidRDefault="0035185D" w:rsidP="005D5DBF">
      <w:pPr>
        <w:ind w:firstLine="567"/>
        <w:rPr>
          <w:b/>
          <w:lang w:val="ru-RU"/>
        </w:rPr>
      </w:pPr>
      <w:r w:rsidRPr="00F60346">
        <w:rPr>
          <w:b/>
          <w:lang w:val="ru-RU"/>
        </w:rPr>
        <w:t>1 Область применения</w:t>
      </w:r>
    </w:p>
    <w:p w14:paraId="6AF963F4" w14:textId="1C8D5C04" w:rsidR="006A7CA9" w:rsidRPr="00F60346" w:rsidRDefault="006A7CA9" w:rsidP="005D5DBF">
      <w:pPr>
        <w:ind w:firstLine="567"/>
        <w:rPr>
          <w:b/>
          <w:sz w:val="16"/>
          <w:szCs w:val="16"/>
          <w:lang w:val="ru-RU"/>
        </w:rPr>
      </w:pPr>
    </w:p>
    <w:p w14:paraId="54D9A2EE" w14:textId="76DC408A" w:rsidR="00B00735" w:rsidRPr="0053005B" w:rsidRDefault="00803EF8" w:rsidP="00803EF8">
      <w:pPr>
        <w:ind w:firstLine="567"/>
        <w:jc w:val="both"/>
        <w:rPr>
          <w:lang w:val="ru-RU"/>
        </w:rPr>
      </w:pPr>
      <w:r w:rsidRPr="00803EF8">
        <w:rPr>
          <w:lang w:val="ru-RU"/>
        </w:rPr>
        <w:t xml:space="preserve">Настоящий стандарт распространяется на нефтяные битумные вяжущие материалы (далее </w:t>
      </w:r>
      <w:r w:rsidR="007F40DE">
        <w:rPr>
          <w:lang w:val="ru-RU"/>
        </w:rPr>
        <w:t>-</w:t>
      </w:r>
      <w:r w:rsidRPr="00803EF8">
        <w:rPr>
          <w:lang w:val="ru-RU"/>
        </w:rPr>
        <w:t xml:space="preserve"> битумные вяжущие), применяемые в качестве вяжущего материала при строительстве, ремонте и реконструкции дорожных покрытий и оснований, и устанавливает метод определения </w:t>
      </w:r>
      <w:r w:rsidR="0053005B" w:rsidRPr="0053005B">
        <w:rPr>
          <w:lang w:val="ru-RU"/>
        </w:rPr>
        <w:t>показателя усталостной характеристики путем циклического нагружения с линейно возрастающими амплитудами.</w:t>
      </w:r>
    </w:p>
    <w:p w14:paraId="54E08C70" w14:textId="77777777" w:rsidR="00803EF8" w:rsidRPr="00F60346" w:rsidRDefault="00803EF8" w:rsidP="00803EF8">
      <w:pPr>
        <w:ind w:firstLine="567"/>
        <w:jc w:val="both"/>
        <w:rPr>
          <w:sz w:val="16"/>
          <w:szCs w:val="16"/>
          <w:lang w:val="ru-RU"/>
        </w:rPr>
      </w:pPr>
    </w:p>
    <w:p w14:paraId="122E30C2" w14:textId="77777777" w:rsidR="00491BDE" w:rsidRPr="00F60346" w:rsidRDefault="009F072A" w:rsidP="005D5DBF">
      <w:pPr>
        <w:ind w:firstLine="567"/>
        <w:rPr>
          <w:b/>
          <w:lang w:val="ru-RU"/>
        </w:rPr>
      </w:pPr>
      <w:r w:rsidRPr="00F60346">
        <w:rPr>
          <w:b/>
          <w:lang w:val="ru-RU"/>
        </w:rPr>
        <w:t>2 Нормативные ссылки</w:t>
      </w:r>
    </w:p>
    <w:p w14:paraId="11114218" w14:textId="77777777" w:rsidR="009F072A" w:rsidRPr="00F60346" w:rsidRDefault="009F072A" w:rsidP="005D5DBF">
      <w:pPr>
        <w:ind w:firstLine="567"/>
        <w:rPr>
          <w:b/>
          <w:sz w:val="16"/>
          <w:szCs w:val="16"/>
          <w:lang w:val="ru-RU"/>
        </w:rPr>
      </w:pPr>
    </w:p>
    <w:p w14:paraId="46AC813B" w14:textId="5411B04A" w:rsidR="0065587C" w:rsidRPr="00F60346" w:rsidRDefault="0065587C" w:rsidP="00803EF8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F60346">
        <w:rPr>
          <w:rFonts w:eastAsia="Times New Roman"/>
          <w:color w:val="000000" w:themeColor="text1"/>
          <w:szCs w:val="24"/>
          <w:lang w:val="ru-RU"/>
        </w:rPr>
        <w:t>Для применения настоящего стандарта необходимы следующие ссылочные документы по стандартизации:</w:t>
      </w:r>
    </w:p>
    <w:p w14:paraId="556D68E2" w14:textId="251B7FD9" w:rsidR="005B2978" w:rsidRPr="0055641B" w:rsidRDefault="005B2978" w:rsidP="00803EF8">
      <w:pPr>
        <w:ind w:firstLine="567"/>
        <w:jc w:val="both"/>
        <w:rPr>
          <w:rFonts w:eastAsia="Times New Roman"/>
          <w:szCs w:val="24"/>
          <w:lang w:val="ru-RU"/>
        </w:rPr>
      </w:pPr>
      <w:r w:rsidRPr="0055641B">
        <w:rPr>
          <w:rFonts w:eastAsia="Times New Roman"/>
          <w:szCs w:val="24"/>
          <w:lang w:val="ru-RU"/>
        </w:rPr>
        <w:t>СТ РК 2534-2014 Битумы и битумные вяжущие. Битумы нефтяные модифицированные, дорожные. Технические условия.</w:t>
      </w:r>
    </w:p>
    <w:p w14:paraId="2B0473BC" w14:textId="50CF3214" w:rsidR="00BA6F76" w:rsidRPr="00C06485" w:rsidRDefault="00BA6F76" w:rsidP="00BA6F76">
      <w:pPr>
        <w:ind w:firstLine="567"/>
        <w:jc w:val="both"/>
        <w:rPr>
          <w:rFonts w:eastAsia="Times New Roman"/>
          <w:szCs w:val="24"/>
          <w:lang w:val="ru-RU"/>
        </w:rPr>
      </w:pPr>
      <w:r w:rsidRPr="00C06485">
        <w:rPr>
          <w:rFonts w:eastAsia="Times New Roman"/>
          <w:szCs w:val="24"/>
          <w:lang w:val="ru-RU"/>
        </w:rPr>
        <w:t>СТ РК 3998-2024 Битумы нефтяные дорожные вязкие и битумные вяжущие. Метод определения упругих свойств при многократных сдвиговых нагрузках (MSCR) с использованием динамического сдвигового реометра (DSR).</w:t>
      </w:r>
    </w:p>
    <w:p w14:paraId="6B1D5F92" w14:textId="3695149A" w:rsidR="00803EF8" w:rsidRPr="00803EF8" w:rsidRDefault="00803EF8" w:rsidP="00803EF8">
      <w:pPr>
        <w:ind w:firstLine="567"/>
        <w:jc w:val="both"/>
        <w:rPr>
          <w:rFonts w:eastAsia="Times New Roman"/>
          <w:szCs w:val="24"/>
          <w:lang w:val="ru-RU"/>
        </w:rPr>
      </w:pPr>
      <w:r w:rsidRPr="00803EF8">
        <w:rPr>
          <w:rFonts w:eastAsia="Times New Roman"/>
          <w:szCs w:val="24"/>
          <w:lang w:val="ru-RU"/>
        </w:rPr>
        <w:t>ГОСТ 12.1.004</w:t>
      </w:r>
      <w:r>
        <w:rPr>
          <w:rFonts w:eastAsia="Times New Roman"/>
          <w:szCs w:val="24"/>
          <w:lang w:val="ru-RU"/>
        </w:rPr>
        <w:t>-91</w:t>
      </w:r>
      <w:r w:rsidRPr="00803EF8">
        <w:rPr>
          <w:rFonts w:eastAsia="Times New Roman"/>
          <w:szCs w:val="24"/>
          <w:lang w:val="ru-RU"/>
        </w:rPr>
        <w:t xml:space="preserve"> Система стандартов безопасности труда. Пожарная безопасность. Общие требования</w:t>
      </w:r>
      <w:r>
        <w:rPr>
          <w:rFonts w:eastAsia="Times New Roman"/>
          <w:szCs w:val="24"/>
          <w:lang w:val="ru-RU"/>
        </w:rPr>
        <w:t>.</w:t>
      </w:r>
    </w:p>
    <w:p w14:paraId="4B639269" w14:textId="65C470FF" w:rsidR="00803EF8" w:rsidRPr="00803EF8" w:rsidRDefault="00803EF8" w:rsidP="00803EF8">
      <w:pPr>
        <w:ind w:firstLine="567"/>
        <w:jc w:val="both"/>
        <w:rPr>
          <w:rFonts w:eastAsia="Times New Roman"/>
          <w:szCs w:val="24"/>
          <w:lang w:val="ru-RU"/>
        </w:rPr>
      </w:pPr>
      <w:r w:rsidRPr="00803EF8">
        <w:rPr>
          <w:rFonts w:eastAsia="Times New Roman"/>
          <w:szCs w:val="24"/>
          <w:lang w:val="ru-RU"/>
        </w:rPr>
        <w:t>ГОСТ 12.1.007</w:t>
      </w:r>
      <w:r>
        <w:rPr>
          <w:rFonts w:eastAsia="Times New Roman"/>
          <w:szCs w:val="24"/>
          <w:lang w:val="ru-RU"/>
        </w:rPr>
        <w:t>-76</w:t>
      </w:r>
      <w:r w:rsidRPr="00803EF8">
        <w:rPr>
          <w:rFonts w:eastAsia="Times New Roman"/>
          <w:szCs w:val="24"/>
          <w:lang w:val="ru-RU"/>
        </w:rPr>
        <w:t xml:space="preserve"> Система стандартов безопасности труда. Вредные вещества. Классификация и</w:t>
      </w:r>
      <w:r>
        <w:rPr>
          <w:rFonts w:eastAsia="Times New Roman"/>
          <w:szCs w:val="24"/>
          <w:lang w:val="ru-RU"/>
        </w:rPr>
        <w:t xml:space="preserve"> </w:t>
      </w:r>
      <w:r w:rsidRPr="00803EF8">
        <w:rPr>
          <w:rFonts w:eastAsia="Times New Roman"/>
          <w:szCs w:val="24"/>
          <w:lang w:val="ru-RU"/>
        </w:rPr>
        <w:t>общие требования безопасности</w:t>
      </w:r>
      <w:r>
        <w:rPr>
          <w:rFonts w:eastAsia="Times New Roman"/>
          <w:szCs w:val="24"/>
          <w:lang w:val="ru-RU"/>
        </w:rPr>
        <w:t>.</w:t>
      </w:r>
    </w:p>
    <w:p w14:paraId="45F4B44A" w14:textId="0E9BC705" w:rsidR="00803EF8" w:rsidRPr="00803EF8" w:rsidRDefault="00803EF8" w:rsidP="00803EF8">
      <w:pPr>
        <w:ind w:firstLine="567"/>
        <w:jc w:val="both"/>
        <w:rPr>
          <w:rFonts w:eastAsia="Times New Roman"/>
          <w:szCs w:val="24"/>
          <w:lang w:val="ru-RU"/>
        </w:rPr>
      </w:pPr>
      <w:r w:rsidRPr="00803EF8">
        <w:rPr>
          <w:rFonts w:eastAsia="Times New Roman"/>
          <w:szCs w:val="24"/>
          <w:lang w:val="ru-RU"/>
        </w:rPr>
        <w:t>ГОСТ 12.1.019</w:t>
      </w:r>
      <w:r>
        <w:rPr>
          <w:rFonts w:eastAsia="Times New Roman"/>
          <w:szCs w:val="24"/>
          <w:lang w:val="ru-RU"/>
        </w:rPr>
        <w:t>-2017</w:t>
      </w:r>
      <w:r w:rsidRPr="00803EF8">
        <w:rPr>
          <w:rFonts w:eastAsia="Times New Roman"/>
          <w:szCs w:val="24"/>
          <w:lang w:val="ru-RU"/>
        </w:rPr>
        <w:t xml:space="preserve"> Система стандартов безопасности труда. </w:t>
      </w:r>
      <w:r w:rsidR="0053005B" w:rsidRPr="00803EF8">
        <w:rPr>
          <w:rFonts w:eastAsia="Times New Roman"/>
          <w:szCs w:val="24"/>
          <w:lang w:val="ru-RU"/>
        </w:rPr>
        <w:t>Электробе</w:t>
      </w:r>
      <w:r w:rsidR="0053005B">
        <w:rPr>
          <w:rFonts w:eastAsia="Times New Roman"/>
          <w:szCs w:val="24"/>
          <w:lang w:val="ru-RU"/>
        </w:rPr>
        <w:t>з</w:t>
      </w:r>
      <w:r w:rsidR="0053005B" w:rsidRPr="00803EF8">
        <w:rPr>
          <w:rFonts w:eastAsia="Times New Roman"/>
          <w:szCs w:val="24"/>
          <w:lang w:val="ru-RU"/>
        </w:rPr>
        <w:t>опасность</w:t>
      </w:r>
      <w:r w:rsidRPr="00803EF8">
        <w:rPr>
          <w:rFonts w:eastAsia="Times New Roman"/>
          <w:szCs w:val="24"/>
          <w:lang w:val="ru-RU"/>
        </w:rPr>
        <w:t>. Общие требования и номенклатура видов защиты</w:t>
      </w:r>
      <w:r>
        <w:rPr>
          <w:rFonts w:eastAsia="Times New Roman"/>
          <w:szCs w:val="24"/>
          <w:lang w:val="ru-RU"/>
        </w:rPr>
        <w:t>.</w:t>
      </w:r>
    </w:p>
    <w:p w14:paraId="57B5552C" w14:textId="4F8809AC" w:rsidR="00803EF8" w:rsidRPr="00803EF8" w:rsidRDefault="00803EF8" w:rsidP="00803EF8">
      <w:pPr>
        <w:ind w:firstLine="567"/>
        <w:jc w:val="both"/>
        <w:rPr>
          <w:rFonts w:eastAsia="Times New Roman"/>
          <w:szCs w:val="24"/>
          <w:lang w:val="ru-RU"/>
        </w:rPr>
      </w:pPr>
      <w:r w:rsidRPr="00803EF8">
        <w:rPr>
          <w:rFonts w:eastAsia="Times New Roman"/>
          <w:szCs w:val="24"/>
          <w:lang w:val="ru-RU"/>
        </w:rPr>
        <w:t>ГОСТ 12.1.044</w:t>
      </w:r>
      <w:r>
        <w:rPr>
          <w:rFonts w:eastAsia="Times New Roman"/>
          <w:szCs w:val="24"/>
          <w:lang w:val="ru-RU"/>
        </w:rPr>
        <w:t>-2018</w:t>
      </w:r>
      <w:r w:rsidRPr="00803EF8">
        <w:rPr>
          <w:rFonts w:eastAsia="Times New Roman"/>
          <w:szCs w:val="24"/>
          <w:lang w:val="ru-RU"/>
        </w:rPr>
        <w:t xml:space="preserve"> Система стандартов безопасности труда. </w:t>
      </w:r>
      <w:proofErr w:type="spellStart"/>
      <w:r w:rsidRPr="00803EF8">
        <w:rPr>
          <w:rFonts w:eastAsia="Times New Roman"/>
          <w:szCs w:val="24"/>
          <w:lang w:val="ru-RU"/>
        </w:rPr>
        <w:t>Пожаровзрывоопасность</w:t>
      </w:r>
      <w:proofErr w:type="spellEnd"/>
      <w:r w:rsidRPr="00803EF8">
        <w:rPr>
          <w:rFonts w:eastAsia="Times New Roman"/>
          <w:szCs w:val="24"/>
          <w:lang w:val="ru-RU"/>
        </w:rPr>
        <w:t xml:space="preserve"> веществ и материалов. Номенклатура показателей и методы их определения</w:t>
      </w:r>
      <w:r>
        <w:rPr>
          <w:rFonts w:eastAsia="Times New Roman"/>
          <w:szCs w:val="24"/>
          <w:lang w:val="ru-RU"/>
        </w:rPr>
        <w:t>.</w:t>
      </w:r>
    </w:p>
    <w:p w14:paraId="62914E1A" w14:textId="0C6A6330" w:rsidR="00803EF8" w:rsidRPr="00803EF8" w:rsidRDefault="00803EF8" w:rsidP="00803EF8">
      <w:pPr>
        <w:ind w:firstLine="567"/>
        <w:jc w:val="both"/>
        <w:rPr>
          <w:rFonts w:eastAsia="Times New Roman"/>
          <w:szCs w:val="24"/>
          <w:lang w:val="ru-RU"/>
        </w:rPr>
      </w:pPr>
      <w:r w:rsidRPr="00803EF8">
        <w:rPr>
          <w:rFonts w:eastAsia="Times New Roman"/>
          <w:szCs w:val="24"/>
          <w:lang w:val="ru-RU"/>
        </w:rPr>
        <w:t>ГОСТ 12.4.131</w:t>
      </w:r>
      <w:r>
        <w:rPr>
          <w:rFonts w:eastAsia="Times New Roman"/>
          <w:szCs w:val="24"/>
          <w:lang w:val="ru-RU"/>
        </w:rPr>
        <w:t>-83</w:t>
      </w:r>
      <w:r w:rsidRPr="00803EF8">
        <w:rPr>
          <w:rFonts w:eastAsia="Times New Roman"/>
          <w:szCs w:val="24"/>
          <w:lang w:val="ru-RU"/>
        </w:rPr>
        <w:t xml:space="preserve"> Халаты женские. Технические условия</w:t>
      </w:r>
      <w:r>
        <w:rPr>
          <w:rFonts w:eastAsia="Times New Roman"/>
          <w:szCs w:val="24"/>
          <w:lang w:val="ru-RU"/>
        </w:rPr>
        <w:t>.</w:t>
      </w:r>
    </w:p>
    <w:p w14:paraId="7B6E2278" w14:textId="4A396244" w:rsidR="00803EF8" w:rsidRPr="00803EF8" w:rsidRDefault="00803EF8" w:rsidP="00803EF8">
      <w:pPr>
        <w:ind w:firstLine="567"/>
        <w:jc w:val="both"/>
        <w:rPr>
          <w:rFonts w:eastAsia="Times New Roman"/>
          <w:szCs w:val="24"/>
          <w:lang w:val="ru-RU"/>
        </w:rPr>
      </w:pPr>
      <w:r w:rsidRPr="00803EF8">
        <w:rPr>
          <w:rFonts w:eastAsia="Times New Roman"/>
          <w:szCs w:val="24"/>
          <w:lang w:val="ru-RU"/>
        </w:rPr>
        <w:t>ГОСТ 12.4.132</w:t>
      </w:r>
      <w:r>
        <w:rPr>
          <w:rFonts w:eastAsia="Times New Roman"/>
          <w:szCs w:val="24"/>
          <w:lang w:val="ru-RU"/>
        </w:rPr>
        <w:t>-83</w:t>
      </w:r>
      <w:r w:rsidRPr="00803EF8">
        <w:rPr>
          <w:rFonts w:eastAsia="Times New Roman"/>
          <w:szCs w:val="24"/>
          <w:lang w:val="ru-RU"/>
        </w:rPr>
        <w:t xml:space="preserve"> Халаты мужские. Технические условия</w:t>
      </w:r>
      <w:r>
        <w:rPr>
          <w:rFonts w:eastAsia="Times New Roman"/>
          <w:szCs w:val="24"/>
          <w:lang w:val="ru-RU"/>
        </w:rPr>
        <w:t>.</w:t>
      </w:r>
    </w:p>
    <w:p w14:paraId="23D9F519" w14:textId="2F2A1AC9" w:rsidR="00803EF8" w:rsidRDefault="00803EF8" w:rsidP="00803EF8">
      <w:pPr>
        <w:ind w:firstLine="567"/>
        <w:jc w:val="both"/>
        <w:rPr>
          <w:rFonts w:eastAsia="Times New Roman"/>
          <w:szCs w:val="24"/>
          <w:lang w:val="ru-RU"/>
        </w:rPr>
      </w:pPr>
      <w:r w:rsidRPr="00803EF8">
        <w:rPr>
          <w:rFonts w:eastAsia="Times New Roman"/>
          <w:szCs w:val="24"/>
          <w:lang w:val="ru-RU"/>
        </w:rPr>
        <w:t>ГОСТ 12.4.252 Система стандартов безопасности труда. Средства индивидуальной защиты рук.</w:t>
      </w:r>
      <w:r>
        <w:rPr>
          <w:rFonts w:eastAsia="Times New Roman"/>
          <w:szCs w:val="24"/>
          <w:lang w:val="ru-RU"/>
        </w:rPr>
        <w:t xml:space="preserve"> </w:t>
      </w:r>
      <w:r w:rsidRPr="00803EF8">
        <w:rPr>
          <w:rFonts w:eastAsia="Times New Roman"/>
          <w:szCs w:val="24"/>
          <w:lang w:val="ru-RU"/>
        </w:rPr>
        <w:t>Перчатки. Общие технические требования. Методы испытаний</w:t>
      </w:r>
      <w:r>
        <w:rPr>
          <w:rFonts w:eastAsia="Times New Roman"/>
          <w:szCs w:val="24"/>
          <w:lang w:val="ru-RU"/>
        </w:rPr>
        <w:t>.</w:t>
      </w:r>
    </w:p>
    <w:p w14:paraId="7D526DED" w14:textId="1B32E5A6" w:rsidR="00242654" w:rsidRPr="00242654" w:rsidRDefault="00242654" w:rsidP="00803EF8">
      <w:pPr>
        <w:ind w:firstLine="567"/>
        <w:jc w:val="both"/>
        <w:rPr>
          <w:rFonts w:eastAsia="Times New Roman"/>
          <w:szCs w:val="24"/>
          <w:lang w:val="ru-RU"/>
        </w:rPr>
      </w:pPr>
      <w:r w:rsidRPr="00242654">
        <w:rPr>
          <w:lang w:val="ru-RU"/>
        </w:rPr>
        <w:t>ГОСТ 33140</w:t>
      </w:r>
      <w:r w:rsidR="0055641B">
        <w:rPr>
          <w:lang w:val="ru-RU"/>
        </w:rPr>
        <w:t>-2014</w:t>
      </w:r>
      <w:r w:rsidRPr="00242654">
        <w:rPr>
          <w:lang w:val="ru-RU"/>
        </w:rPr>
        <w:t xml:space="preserve"> 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</w:r>
      <w:r>
        <w:t>RTFOT</w:t>
      </w:r>
      <w:r w:rsidRPr="00242654">
        <w:rPr>
          <w:lang w:val="ru-RU"/>
        </w:rPr>
        <w:t>)</w:t>
      </w:r>
      <w:r>
        <w:rPr>
          <w:lang w:val="ru-RU"/>
        </w:rPr>
        <w:t>.</w:t>
      </w:r>
    </w:p>
    <w:p w14:paraId="1628081D" w14:textId="28D3D419" w:rsidR="00803EF8" w:rsidRPr="00F60346" w:rsidRDefault="005B2978" w:rsidP="005B2978">
      <w:pPr>
        <w:ind w:firstLine="567"/>
        <w:jc w:val="both"/>
        <w:rPr>
          <w:rFonts w:eastAsia="Times New Roman"/>
          <w:color w:val="FF0000"/>
          <w:sz w:val="16"/>
          <w:szCs w:val="16"/>
          <w:lang w:val="ru-RU"/>
        </w:rPr>
      </w:pPr>
      <w:r>
        <w:rPr>
          <w:rFonts w:eastAsia="Times New Roman"/>
          <w:szCs w:val="24"/>
          <w:lang w:val="ru-RU"/>
        </w:rPr>
        <w:t xml:space="preserve"> </w:t>
      </w:r>
    </w:p>
    <w:p w14:paraId="0B1E1246" w14:textId="0A1ADCB4" w:rsidR="00B76144" w:rsidRDefault="00B76144" w:rsidP="00B76144">
      <w:pPr>
        <w:ind w:firstLine="567"/>
        <w:jc w:val="both"/>
        <w:rPr>
          <w:sz w:val="20"/>
          <w:szCs w:val="20"/>
          <w:lang w:val="ru-RU"/>
        </w:rPr>
      </w:pPr>
      <w:r w:rsidRPr="00F60346">
        <w:rPr>
          <w:sz w:val="20"/>
          <w:szCs w:val="20"/>
          <w:lang w:val="ru-RU"/>
        </w:rPr>
        <w:t>Примечание – 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по состоянию на текущий год и соответствующим периодически издаваемым информационным указателям стандартов, опубликованным в текущем году. Если ссылочный стандарт заменен (изменен), то при пользовании настоящим стандартом следует руководствоваться замененным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p w14:paraId="439195DF" w14:textId="77777777" w:rsidR="00C06485" w:rsidRPr="00F60346" w:rsidRDefault="00C06485" w:rsidP="00B76144">
      <w:pPr>
        <w:ind w:firstLine="567"/>
        <w:jc w:val="both"/>
        <w:rPr>
          <w:sz w:val="20"/>
          <w:szCs w:val="20"/>
          <w:lang w:val="ru-RU"/>
        </w:rPr>
      </w:pPr>
    </w:p>
    <w:p w14:paraId="23F66F63" w14:textId="77777777" w:rsidR="007F40DE" w:rsidRDefault="007F40DE" w:rsidP="005D5DBF">
      <w:pPr>
        <w:ind w:firstLine="567"/>
        <w:rPr>
          <w:b/>
          <w:lang w:val="ru-RU"/>
        </w:rPr>
      </w:pPr>
    </w:p>
    <w:p w14:paraId="76475AE8" w14:textId="7AA4EBC9" w:rsidR="00491BDE" w:rsidRPr="00F60346" w:rsidRDefault="00166264" w:rsidP="005D5DBF">
      <w:pPr>
        <w:ind w:firstLine="567"/>
        <w:rPr>
          <w:b/>
          <w:lang w:val="ru-RU"/>
        </w:rPr>
      </w:pPr>
      <w:r w:rsidRPr="00F60346">
        <w:rPr>
          <w:b/>
          <w:lang w:val="ru-RU"/>
        </w:rPr>
        <w:lastRenderedPageBreak/>
        <w:t xml:space="preserve">3 </w:t>
      </w:r>
      <w:r w:rsidR="00491BDE" w:rsidRPr="00F60346">
        <w:rPr>
          <w:b/>
          <w:lang w:val="ru-RU"/>
        </w:rPr>
        <w:t>Термины</w:t>
      </w:r>
      <w:r w:rsidR="00B62023" w:rsidRPr="00F60346">
        <w:rPr>
          <w:b/>
          <w:lang w:val="ru-RU"/>
        </w:rPr>
        <w:t xml:space="preserve"> и</w:t>
      </w:r>
      <w:r w:rsidR="00842FAF" w:rsidRPr="00F60346">
        <w:rPr>
          <w:b/>
          <w:lang w:val="ru-RU"/>
        </w:rPr>
        <w:t xml:space="preserve"> </w:t>
      </w:r>
      <w:r w:rsidR="00491BDE" w:rsidRPr="00F60346">
        <w:rPr>
          <w:b/>
          <w:lang w:val="ru-RU"/>
        </w:rPr>
        <w:t>определения</w:t>
      </w:r>
    </w:p>
    <w:p w14:paraId="3624E16C" w14:textId="77777777" w:rsidR="0052330A" w:rsidRPr="00F60346" w:rsidRDefault="0052330A" w:rsidP="005D5DBF">
      <w:pPr>
        <w:ind w:firstLine="567"/>
        <w:rPr>
          <w:b/>
          <w:lang w:val="ru-RU"/>
        </w:rPr>
      </w:pPr>
    </w:p>
    <w:p w14:paraId="43376E4F" w14:textId="02EBB635" w:rsidR="00166264" w:rsidRPr="00D12291" w:rsidRDefault="00166264" w:rsidP="005D5DBF">
      <w:pPr>
        <w:ind w:firstLine="567"/>
        <w:jc w:val="both"/>
        <w:rPr>
          <w:rFonts w:eastAsia="Times New Roman"/>
          <w:color w:val="000000" w:themeColor="text1"/>
          <w:szCs w:val="24"/>
          <w:lang w:val="ru-RU"/>
        </w:rPr>
      </w:pPr>
      <w:r w:rsidRPr="00D12291">
        <w:rPr>
          <w:rFonts w:eastAsia="Times New Roman"/>
          <w:color w:val="000000" w:themeColor="text1"/>
          <w:szCs w:val="24"/>
          <w:lang w:val="ru-RU"/>
        </w:rPr>
        <w:t xml:space="preserve">В настоящем стандарте применяются </w:t>
      </w:r>
      <w:r w:rsidR="005B2978" w:rsidRPr="00D12291">
        <w:rPr>
          <w:rFonts w:eastAsia="Times New Roman"/>
          <w:color w:val="000000" w:themeColor="text1"/>
          <w:szCs w:val="24"/>
          <w:lang w:val="ru-RU"/>
        </w:rPr>
        <w:t xml:space="preserve">термины по СТ РК 2534, а также </w:t>
      </w:r>
      <w:r w:rsidRPr="00D12291">
        <w:rPr>
          <w:rFonts w:eastAsia="Times New Roman"/>
          <w:color w:val="000000" w:themeColor="text1"/>
          <w:szCs w:val="24"/>
          <w:lang w:val="ru-RU"/>
        </w:rPr>
        <w:t>следующие термины с соответствующими определениями:</w:t>
      </w:r>
    </w:p>
    <w:p w14:paraId="408FADF5" w14:textId="0AA0DAE3" w:rsidR="00173875" w:rsidRPr="00D12291" w:rsidRDefault="00173875" w:rsidP="005D5DBF">
      <w:pPr>
        <w:pStyle w:val="af6"/>
        <w:ind w:firstLine="567"/>
        <w:jc w:val="both"/>
        <w:rPr>
          <w:b/>
          <w:bCs/>
          <w:lang w:val="ru-RU"/>
        </w:rPr>
      </w:pPr>
      <w:r w:rsidRPr="00D12291">
        <w:rPr>
          <w:b/>
          <w:bCs/>
          <w:lang w:val="ru-RU"/>
        </w:rPr>
        <w:t xml:space="preserve">3.1 </w:t>
      </w:r>
      <w:r w:rsidR="003C2657" w:rsidRPr="00D12291">
        <w:rPr>
          <w:b/>
          <w:bCs/>
          <w:lang w:val="ru-RU"/>
        </w:rPr>
        <w:t>Б</w:t>
      </w:r>
      <w:r w:rsidR="00774E07" w:rsidRPr="00D12291">
        <w:rPr>
          <w:b/>
          <w:bCs/>
          <w:lang w:val="ru-RU"/>
        </w:rPr>
        <w:t>итумное вяжущее (</w:t>
      </w:r>
      <w:proofErr w:type="spellStart"/>
      <w:r w:rsidR="00774E07" w:rsidRPr="00D12291">
        <w:rPr>
          <w:b/>
          <w:bCs/>
          <w:lang w:val="ru-RU"/>
        </w:rPr>
        <w:t>bitumen</w:t>
      </w:r>
      <w:proofErr w:type="spellEnd"/>
      <w:r w:rsidR="00774E07" w:rsidRPr="00D12291">
        <w:rPr>
          <w:b/>
          <w:bCs/>
          <w:lang w:val="ru-RU"/>
        </w:rPr>
        <w:t xml:space="preserve"> </w:t>
      </w:r>
      <w:proofErr w:type="spellStart"/>
      <w:r w:rsidR="00774E07" w:rsidRPr="00D12291">
        <w:rPr>
          <w:b/>
          <w:bCs/>
          <w:lang w:val="ru-RU"/>
        </w:rPr>
        <w:t>binder</w:t>
      </w:r>
      <w:proofErr w:type="spellEnd"/>
      <w:r w:rsidR="00774E07" w:rsidRPr="00D12291">
        <w:rPr>
          <w:b/>
          <w:bCs/>
          <w:lang w:val="ru-RU"/>
        </w:rPr>
        <w:t xml:space="preserve">): </w:t>
      </w:r>
      <w:r w:rsidR="00774E07" w:rsidRPr="00D12291">
        <w:rPr>
          <w:lang w:val="ru-RU"/>
        </w:rPr>
        <w:t>Органический вяжущий материал, производимый из продуктов переработки нефти с добавлением при необходимости органических модифицирующих добавок</w:t>
      </w:r>
      <w:r w:rsidR="00153049" w:rsidRPr="00D12291">
        <w:rPr>
          <w:lang w:val="ru-RU"/>
        </w:rPr>
        <w:t>.</w:t>
      </w:r>
      <w:r w:rsidR="008F7002" w:rsidRPr="00D12291">
        <w:rPr>
          <w:b/>
          <w:bCs/>
          <w:lang w:val="ru-RU"/>
        </w:rPr>
        <w:t xml:space="preserve"> </w:t>
      </w:r>
    </w:p>
    <w:p w14:paraId="5183B503" w14:textId="4330AD3B" w:rsidR="00D12291" w:rsidRDefault="00D12291" w:rsidP="00D12291">
      <w:pPr>
        <w:pStyle w:val="af6"/>
        <w:ind w:firstLine="567"/>
        <w:jc w:val="both"/>
        <w:rPr>
          <w:lang w:val="ru-RU"/>
        </w:rPr>
      </w:pPr>
      <w:r w:rsidRPr="00D12291">
        <w:rPr>
          <w:b/>
          <w:bCs/>
          <w:lang w:val="ru-RU"/>
        </w:rPr>
        <w:t>3.2 Напряжение сдвига Т, Па (</w:t>
      </w:r>
      <w:r w:rsidRPr="00D12291">
        <w:rPr>
          <w:b/>
          <w:bCs/>
        </w:rPr>
        <w:t>shear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stress</w:t>
      </w:r>
      <w:r w:rsidRPr="00D12291">
        <w:rPr>
          <w:b/>
          <w:bCs/>
          <w:lang w:val="ru-RU"/>
        </w:rPr>
        <w:t xml:space="preserve"> Т, Ра):</w:t>
      </w:r>
      <w:r w:rsidRPr="00D12291">
        <w:rPr>
          <w:lang w:val="ru-RU"/>
        </w:rPr>
        <w:t xml:space="preserve"> Величина, определяемая отношением силы, производящей сдвигающее действие, к площади воздействия</w:t>
      </w:r>
      <w:r>
        <w:rPr>
          <w:lang w:val="ru-RU"/>
        </w:rPr>
        <w:t>.</w:t>
      </w:r>
    </w:p>
    <w:p w14:paraId="23CCD3D9" w14:textId="762BB4CB" w:rsidR="00D12291" w:rsidRDefault="00D12291" w:rsidP="00D12291">
      <w:pPr>
        <w:pStyle w:val="af6"/>
        <w:ind w:firstLine="567"/>
        <w:jc w:val="both"/>
        <w:rPr>
          <w:lang w:val="ru-RU"/>
        </w:rPr>
      </w:pPr>
      <w:r w:rsidRPr="00D12291">
        <w:rPr>
          <w:b/>
          <w:bCs/>
          <w:lang w:val="ru-RU"/>
        </w:rPr>
        <w:t>3.3 Заданное напряжение сдвига (</w:t>
      </w:r>
      <w:r w:rsidRPr="00D12291">
        <w:rPr>
          <w:b/>
          <w:bCs/>
        </w:rPr>
        <w:t>applied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shear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stress</w:t>
      </w:r>
      <w:r w:rsidRPr="00D12291">
        <w:rPr>
          <w:b/>
          <w:bCs/>
          <w:lang w:val="ru-RU"/>
        </w:rPr>
        <w:t>):</w:t>
      </w:r>
      <w:r w:rsidRPr="00D12291">
        <w:rPr>
          <w:lang w:val="ru-RU"/>
        </w:rPr>
        <w:t xml:space="preserve"> Абсолютное значение максимального напряжения сдвига при испытании в течение цикла. </w:t>
      </w:r>
    </w:p>
    <w:p w14:paraId="3D7288ED" w14:textId="52741858" w:rsidR="00D12291" w:rsidRDefault="00D12291" w:rsidP="00D12291">
      <w:pPr>
        <w:pStyle w:val="af6"/>
        <w:ind w:firstLine="567"/>
        <w:jc w:val="both"/>
        <w:rPr>
          <w:lang w:val="ru-RU"/>
        </w:rPr>
      </w:pPr>
      <w:r w:rsidRPr="00D12291">
        <w:rPr>
          <w:b/>
          <w:bCs/>
          <w:lang w:val="ru-RU"/>
        </w:rPr>
        <w:t xml:space="preserve">3.4 Комплексный модуль сдвига </w:t>
      </w:r>
      <w:r w:rsidRPr="00D12291">
        <w:rPr>
          <w:b/>
          <w:bCs/>
        </w:rPr>
        <w:t>G</w:t>
      </w:r>
      <w:r w:rsidRPr="00D12291">
        <w:rPr>
          <w:b/>
          <w:bCs/>
          <w:lang w:val="ru-RU"/>
        </w:rPr>
        <w:t>*. Па (</w:t>
      </w:r>
      <w:r w:rsidRPr="00D12291">
        <w:rPr>
          <w:b/>
          <w:bCs/>
        </w:rPr>
        <w:t>complex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shear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modulus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G</w:t>
      </w:r>
      <w:r w:rsidRPr="00D12291">
        <w:rPr>
          <w:b/>
          <w:bCs/>
          <w:lang w:val="ru-RU"/>
        </w:rPr>
        <w:t xml:space="preserve">*. </w:t>
      </w:r>
      <w:r w:rsidRPr="00D12291">
        <w:rPr>
          <w:b/>
          <w:bCs/>
        </w:rPr>
        <w:t>Pa</w:t>
      </w:r>
      <w:r w:rsidRPr="00D12291">
        <w:rPr>
          <w:b/>
          <w:bCs/>
          <w:lang w:val="ru-RU"/>
        </w:rPr>
        <w:t xml:space="preserve">): </w:t>
      </w:r>
      <w:r w:rsidRPr="00D12291">
        <w:rPr>
          <w:lang w:val="ru-RU"/>
        </w:rPr>
        <w:t xml:space="preserve">Величина, определяемая отношением максимального абсолютного напряжения сдвига </w:t>
      </w:r>
      <w:r w:rsidRPr="00D12291">
        <w:rPr>
          <w:i/>
          <w:iCs/>
          <w:lang w:val="ru-RU"/>
        </w:rPr>
        <w:t>Т</w:t>
      </w:r>
      <w:r w:rsidRPr="00D12291">
        <w:rPr>
          <w:lang w:val="ru-RU"/>
        </w:rPr>
        <w:t xml:space="preserve"> к максимальной абсолютной деформации сдвига </w:t>
      </w:r>
      <w:r>
        <w:rPr>
          <w:rFonts w:cs="Times New Roman"/>
          <w:lang w:val="ru-RU"/>
        </w:rPr>
        <w:t>γ</w:t>
      </w:r>
      <w:r w:rsidRPr="00D12291">
        <w:rPr>
          <w:lang w:val="ru-RU"/>
        </w:rPr>
        <w:t>.</w:t>
      </w:r>
    </w:p>
    <w:p w14:paraId="58C876C3" w14:textId="4D5E00FB" w:rsidR="00D12291" w:rsidRDefault="00D12291" w:rsidP="00D12291">
      <w:pPr>
        <w:pStyle w:val="af6"/>
        <w:ind w:firstLine="567"/>
        <w:jc w:val="both"/>
        <w:rPr>
          <w:lang w:val="ru-RU"/>
        </w:rPr>
      </w:pPr>
      <w:r w:rsidRPr="00D12291">
        <w:rPr>
          <w:b/>
          <w:bCs/>
          <w:lang w:val="ru-RU"/>
        </w:rPr>
        <w:t xml:space="preserve">3.5 Фазовый угол </w:t>
      </w:r>
      <w:r>
        <w:rPr>
          <w:rFonts w:cs="Times New Roman"/>
          <w:b/>
          <w:bCs/>
          <w:lang w:val="ru-RU"/>
        </w:rPr>
        <w:t>δ</w:t>
      </w:r>
      <w:r w:rsidRPr="00D12291">
        <w:rPr>
          <w:b/>
          <w:bCs/>
          <w:lang w:val="ru-RU"/>
        </w:rPr>
        <w:t>, рад (</w:t>
      </w:r>
      <w:r w:rsidRPr="00D12291">
        <w:rPr>
          <w:b/>
          <w:bCs/>
        </w:rPr>
        <w:t>phase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angle</w:t>
      </w:r>
      <w:r w:rsidRPr="00D12291">
        <w:rPr>
          <w:b/>
          <w:bCs/>
          <w:lang w:val="ru-RU"/>
        </w:rPr>
        <w:t xml:space="preserve"> 6, </w:t>
      </w:r>
      <w:r w:rsidRPr="00D12291">
        <w:rPr>
          <w:b/>
          <w:bCs/>
        </w:rPr>
        <w:t>rad</w:t>
      </w:r>
      <w:r w:rsidRPr="00D12291">
        <w:rPr>
          <w:b/>
          <w:bCs/>
          <w:lang w:val="ru-RU"/>
        </w:rPr>
        <w:t>):</w:t>
      </w:r>
      <w:r w:rsidRPr="00D12291">
        <w:rPr>
          <w:lang w:val="ru-RU"/>
        </w:rPr>
        <w:t xml:space="preserve"> Угол, определяющий сдвиг фаз между деформацией и напряжением сдвига. </w:t>
      </w:r>
    </w:p>
    <w:p w14:paraId="78AC1D37" w14:textId="2DDDDB55" w:rsidR="00D12291" w:rsidRDefault="00D12291" w:rsidP="00D12291">
      <w:pPr>
        <w:pStyle w:val="af6"/>
        <w:ind w:firstLine="567"/>
        <w:jc w:val="both"/>
        <w:rPr>
          <w:lang w:val="ru-RU"/>
        </w:rPr>
      </w:pPr>
      <w:r w:rsidRPr="00D12291">
        <w:rPr>
          <w:b/>
          <w:bCs/>
          <w:lang w:val="ru-RU"/>
        </w:rPr>
        <w:t xml:space="preserve">3.6 Деформация сдвига </w:t>
      </w:r>
      <w:r w:rsidRPr="00D12291">
        <w:rPr>
          <w:rFonts w:cs="Times New Roman"/>
          <w:b/>
          <w:bCs/>
          <w:lang w:val="ru-RU"/>
        </w:rPr>
        <w:t>γ</w:t>
      </w:r>
      <w:r w:rsidRPr="00D12291">
        <w:rPr>
          <w:b/>
          <w:bCs/>
          <w:lang w:val="ru-RU"/>
        </w:rPr>
        <w:t>, рад (</w:t>
      </w:r>
      <w:r w:rsidRPr="00D12291">
        <w:rPr>
          <w:b/>
          <w:bCs/>
        </w:rPr>
        <w:t>shear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strain</w:t>
      </w:r>
      <w:r w:rsidRPr="00D12291">
        <w:rPr>
          <w:b/>
          <w:bCs/>
          <w:lang w:val="ru-RU"/>
        </w:rPr>
        <w:t xml:space="preserve"> </w:t>
      </w:r>
      <w:r w:rsidRPr="00D12291">
        <w:rPr>
          <w:rFonts w:cs="Times New Roman"/>
          <w:lang w:val="ru-RU"/>
        </w:rPr>
        <w:t>γ</w:t>
      </w:r>
      <w:r w:rsidRPr="00D12291">
        <w:rPr>
          <w:b/>
          <w:bCs/>
          <w:lang w:val="ru-RU"/>
        </w:rPr>
        <w:t xml:space="preserve">. </w:t>
      </w:r>
      <w:r w:rsidRPr="00D12291">
        <w:rPr>
          <w:b/>
          <w:bCs/>
        </w:rPr>
        <w:t>rad</w:t>
      </w:r>
      <w:r w:rsidRPr="00D12291">
        <w:rPr>
          <w:b/>
          <w:bCs/>
          <w:lang w:val="ru-RU"/>
        </w:rPr>
        <w:t>):</w:t>
      </w:r>
      <w:r w:rsidRPr="00D12291">
        <w:rPr>
          <w:lang w:val="ru-RU"/>
        </w:rPr>
        <w:t xml:space="preserve"> Отношение произведения максимального угла поворота плиты и радиуса плиты к величине зазора между поверхностями плит. </w:t>
      </w:r>
    </w:p>
    <w:p w14:paraId="3179C026" w14:textId="77777777" w:rsidR="00D12291" w:rsidRDefault="00D12291" w:rsidP="00D12291">
      <w:pPr>
        <w:pStyle w:val="af6"/>
        <w:ind w:firstLine="567"/>
        <w:jc w:val="both"/>
        <w:rPr>
          <w:lang w:val="ru-RU"/>
        </w:rPr>
      </w:pPr>
      <w:r w:rsidRPr="00D12291">
        <w:rPr>
          <w:b/>
          <w:bCs/>
          <w:lang w:val="ru-RU"/>
        </w:rPr>
        <w:t>3.7 Заданная деформация (</w:t>
      </w:r>
      <w:r w:rsidRPr="00D12291">
        <w:rPr>
          <w:b/>
          <w:bCs/>
        </w:rPr>
        <w:t>applied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shear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strain</w:t>
      </w:r>
      <w:r w:rsidRPr="00D12291">
        <w:rPr>
          <w:b/>
          <w:bCs/>
          <w:lang w:val="ru-RU"/>
        </w:rPr>
        <w:t>):</w:t>
      </w:r>
      <w:r w:rsidRPr="00D12291">
        <w:rPr>
          <w:lang w:val="ru-RU"/>
        </w:rPr>
        <w:t xml:space="preserve"> Абсолютное значение максимальной деформации сдвига при испытании в течение цикла. </w:t>
      </w:r>
    </w:p>
    <w:p w14:paraId="4AD6DBCF" w14:textId="3E5DF5F7" w:rsidR="00D12291" w:rsidRDefault="00D12291" w:rsidP="00D12291">
      <w:pPr>
        <w:pStyle w:val="af6"/>
        <w:ind w:firstLine="567"/>
        <w:jc w:val="both"/>
        <w:rPr>
          <w:lang w:val="ru-RU"/>
        </w:rPr>
      </w:pPr>
      <w:r w:rsidRPr="00D12291">
        <w:rPr>
          <w:b/>
          <w:bCs/>
          <w:lang w:val="ru-RU"/>
        </w:rPr>
        <w:t>3.</w:t>
      </w:r>
      <w:r>
        <w:rPr>
          <w:b/>
          <w:bCs/>
          <w:lang w:val="ru-RU"/>
        </w:rPr>
        <w:t>8</w:t>
      </w:r>
      <w:r w:rsidRPr="00D12291">
        <w:rPr>
          <w:b/>
          <w:bCs/>
          <w:lang w:val="ru-RU"/>
        </w:rPr>
        <w:t xml:space="preserve"> Цикл (</w:t>
      </w:r>
      <w:r w:rsidRPr="00D12291">
        <w:rPr>
          <w:b/>
          <w:bCs/>
        </w:rPr>
        <w:t>loading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cycle</w:t>
      </w:r>
      <w:r w:rsidRPr="00D12291">
        <w:rPr>
          <w:b/>
          <w:bCs/>
          <w:lang w:val="ru-RU"/>
        </w:rPr>
        <w:t>):</w:t>
      </w:r>
      <w:r w:rsidRPr="00D12291">
        <w:rPr>
          <w:lang w:val="ru-RU"/>
        </w:rPr>
        <w:t xml:space="preserve"> Временной интервал испытания, равный периоду </w:t>
      </w:r>
      <w:r w:rsidRPr="00D12291">
        <w:rPr>
          <w:i/>
          <w:iCs/>
          <w:lang w:val="ru-RU"/>
        </w:rPr>
        <w:t>Т</w:t>
      </w:r>
      <w:r w:rsidRPr="00D12291">
        <w:rPr>
          <w:lang w:val="ru-RU"/>
        </w:rPr>
        <w:t xml:space="preserve"> осцилляционной сдвиговой деформации образца </w:t>
      </w:r>
      <w:r w:rsidRPr="00D12291">
        <w:rPr>
          <w:i/>
          <w:iCs/>
          <w:lang w:val="ru-RU"/>
        </w:rPr>
        <w:t>(Т = 2</w:t>
      </w:r>
      <w:r>
        <w:rPr>
          <w:rFonts w:cs="Times New Roman"/>
          <w:i/>
          <w:iCs/>
          <w:lang w:val="ru-RU"/>
        </w:rPr>
        <w:t>π</w:t>
      </w:r>
      <w:r w:rsidRPr="00D12291">
        <w:rPr>
          <w:i/>
          <w:iCs/>
          <w:lang w:val="ru-RU"/>
        </w:rPr>
        <w:t>/</w:t>
      </w:r>
      <m:oMath>
        <m:r>
          <m:rPr>
            <m:sty m:val="p"/>
          </m:rPr>
          <w:rPr>
            <w:rFonts w:ascii="Cambria Math" w:hAnsi="Cambria Math" w:cs="Times New Roman"/>
            <w:lang w:val="ru-RU"/>
          </w:rPr>
          <m:t>ω</m:t>
        </m:r>
      </m:oMath>
      <w:r w:rsidRPr="00D12291">
        <w:rPr>
          <w:i/>
          <w:iCs/>
          <w:lang w:val="ru-RU"/>
        </w:rPr>
        <w:t>)</w:t>
      </w:r>
      <w:r w:rsidRPr="00D12291">
        <w:rPr>
          <w:lang w:val="ru-RU"/>
        </w:rPr>
        <w:t>.</w:t>
      </w:r>
    </w:p>
    <w:p w14:paraId="2BE46BAE" w14:textId="41A0C3DF" w:rsidR="00D12291" w:rsidRDefault="00D12291" w:rsidP="00D12291">
      <w:pPr>
        <w:pStyle w:val="af6"/>
        <w:ind w:firstLine="567"/>
        <w:jc w:val="both"/>
        <w:rPr>
          <w:lang w:val="ru-RU"/>
        </w:rPr>
      </w:pPr>
      <w:r w:rsidRPr="00D12291">
        <w:rPr>
          <w:b/>
          <w:bCs/>
          <w:lang w:val="ru-RU"/>
        </w:rPr>
        <w:t xml:space="preserve">3.9 </w:t>
      </w:r>
      <w:r>
        <w:rPr>
          <w:b/>
          <w:bCs/>
          <w:lang w:val="ru-RU"/>
        </w:rPr>
        <w:t>М</w:t>
      </w:r>
      <w:r w:rsidRPr="00D12291">
        <w:rPr>
          <w:b/>
          <w:bCs/>
          <w:lang w:val="ru-RU"/>
        </w:rPr>
        <w:t xml:space="preserve">одуль упругости </w:t>
      </w:r>
      <w:r w:rsidRPr="00D12291">
        <w:rPr>
          <w:b/>
          <w:bCs/>
          <w:i/>
          <w:iCs/>
        </w:rPr>
        <w:t>G</w:t>
      </w:r>
      <w:r w:rsidRPr="00D12291">
        <w:rPr>
          <w:b/>
          <w:bCs/>
          <w:i/>
          <w:iCs/>
          <w:lang w:val="ru-RU"/>
        </w:rPr>
        <w:t>'</w:t>
      </w:r>
      <w:r w:rsidRPr="00D12291">
        <w:rPr>
          <w:b/>
          <w:bCs/>
          <w:lang w:val="ru-RU"/>
        </w:rPr>
        <w:t>, Па (</w:t>
      </w:r>
      <w:r w:rsidRPr="00D12291">
        <w:rPr>
          <w:b/>
          <w:bCs/>
        </w:rPr>
        <w:t>storage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shear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modulus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  <w:i/>
          <w:iCs/>
        </w:rPr>
        <w:t>G</w:t>
      </w:r>
      <w:r w:rsidRPr="00D12291">
        <w:rPr>
          <w:b/>
          <w:bCs/>
          <w:i/>
          <w:iCs/>
          <w:lang w:val="ru-RU"/>
        </w:rPr>
        <w:t>'</w:t>
      </w:r>
      <w:r w:rsidRPr="00D12291">
        <w:rPr>
          <w:b/>
          <w:bCs/>
          <w:lang w:val="ru-RU"/>
        </w:rPr>
        <w:t xml:space="preserve">, </w:t>
      </w:r>
      <w:r w:rsidRPr="00D12291">
        <w:rPr>
          <w:b/>
          <w:bCs/>
        </w:rPr>
        <w:t>Pa</w:t>
      </w:r>
      <w:r w:rsidRPr="00D12291">
        <w:rPr>
          <w:b/>
          <w:bCs/>
          <w:lang w:val="ru-RU"/>
        </w:rPr>
        <w:t>):</w:t>
      </w:r>
      <w:r w:rsidRPr="00D12291">
        <w:rPr>
          <w:lang w:val="ru-RU"/>
        </w:rPr>
        <w:t xml:space="preserve"> Величина, равная произведению комплексного модуля сдвига и косинуса фазового угла.</w:t>
      </w:r>
    </w:p>
    <w:p w14:paraId="637736FD" w14:textId="60DD82EE" w:rsidR="00D12291" w:rsidRPr="00D12291" w:rsidRDefault="00D12291" w:rsidP="00D12291">
      <w:pPr>
        <w:pStyle w:val="af6"/>
        <w:ind w:firstLine="567"/>
        <w:jc w:val="both"/>
        <w:rPr>
          <w:lang w:val="ru-RU"/>
        </w:rPr>
      </w:pPr>
      <w:r w:rsidRPr="00D12291">
        <w:rPr>
          <w:b/>
          <w:bCs/>
          <w:lang w:val="ru-RU"/>
        </w:rPr>
        <w:t>3.10 Осцилляционная сдвиговая деформация (</w:t>
      </w:r>
      <w:r w:rsidRPr="00D12291">
        <w:rPr>
          <w:b/>
          <w:bCs/>
        </w:rPr>
        <w:t>oscillatory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shear</w:t>
      </w:r>
      <w:r w:rsidRPr="00D12291">
        <w:rPr>
          <w:b/>
          <w:bCs/>
          <w:lang w:val="ru-RU"/>
        </w:rPr>
        <w:t xml:space="preserve"> </w:t>
      </w:r>
      <w:r w:rsidRPr="00D12291">
        <w:rPr>
          <w:b/>
          <w:bCs/>
        </w:rPr>
        <w:t>toad</w:t>
      </w:r>
      <w:r w:rsidRPr="00D12291">
        <w:rPr>
          <w:b/>
          <w:bCs/>
          <w:lang w:val="ru-RU"/>
        </w:rPr>
        <w:t>):</w:t>
      </w:r>
      <w:r w:rsidRPr="00D12291">
        <w:rPr>
          <w:lang w:val="ru-RU"/>
        </w:rPr>
        <w:t xml:space="preserve"> Сдвиговая синусоидальная деформация образца во времени </w:t>
      </w:r>
      <w:r w:rsidRPr="00D12291">
        <w:rPr>
          <w:rFonts w:cs="Times New Roman"/>
          <w:i/>
          <w:iCs/>
          <w:lang w:val="ru-RU"/>
        </w:rPr>
        <w:t>γ</w:t>
      </w:r>
      <w:r w:rsidRPr="00D12291">
        <w:rPr>
          <w:i/>
          <w:iCs/>
          <w:lang w:val="ru-RU"/>
        </w:rPr>
        <w:t>(</w:t>
      </w:r>
      <w:r w:rsidRPr="00D12291">
        <w:rPr>
          <w:i/>
          <w:iCs/>
        </w:rPr>
        <w:t>t</w:t>
      </w:r>
      <w:r w:rsidRPr="00D12291">
        <w:rPr>
          <w:i/>
          <w:iCs/>
          <w:lang w:val="ru-RU"/>
        </w:rPr>
        <w:t>)</w:t>
      </w:r>
      <w:r w:rsidRPr="00D12291">
        <w:rPr>
          <w:lang w:val="ru-RU"/>
        </w:rPr>
        <w:t xml:space="preserve"> при угловой частоте ш под действием напряжения сдвига в соответствии с математической моделью </w:t>
      </w:r>
      <w:r w:rsidRPr="00D12291">
        <w:rPr>
          <w:rFonts w:cs="Times New Roman"/>
          <w:i/>
          <w:iCs/>
          <w:lang w:val="ru-RU"/>
        </w:rPr>
        <w:t>γ</w:t>
      </w:r>
      <w:r w:rsidRPr="00D12291">
        <w:rPr>
          <w:i/>
          <w:iCs/>
          <w:lang w:val="ru-RU"/>
        </w:rPr>
        <w:t>(</w:t>
      </w:r>
      <w:r w:rsidRPr="00D12291">
        <w:rPr>
          <w:i/>
          <w:iCs/>
        </w:rPr>
        <w:t>t</w:t>
      </w:r>
      <w:r w:rsidRPr="00D12291">
        <w:rPr>
          <w:i/>
          <w:iCs/>
          <w:lang w:val="ru-RU"/>
        </w:rPr>
        <w:t xml:space="preserve">) = </w:t>
      </w:r>
      <w:proofErr w:type="spellStart"/>
      <w:r w:rsidRPr="00D12291">
        <w:rPr>
          <w:rFonts w:cs="Times New Roman"/>
          <w:i/>
          <w:iCs/>
        </w:rPr>
        <w:t>γ</w:t>
      </w:r>
      <w:r w:rsidRPr="00D12291">
        <w:rPr>
          <w:i/>
          <w:iCs/>
          <w:vertAlign w:val="subscript"/>
        </w:rPr>
        <w:t>max</w:t>
      </w:r>
      <w:proofErr w:type="spellEnd"/>
      <w:r w:rsidRPr="00D12291">
        <w:rPr>
          <w:i/>
          <w:iCs/>
          <w:lang w:val="ru-RU"/>
        </w:rPr>
        <w:t xml:space="preserve"> </w:t>
      </w:r>
      <w:r w:rsidRPr="00D12291">
        <w:rPr>
          <w:rFonts w:cs="Times New Roman"/>
          <w:i/>
          <w:iCs/>
          <w:lang w:val="ru-RU"/>
        </w:rPr>
        <w:t>·</w:t>
      </w:r>
      <w:r w:rsidRPr="00D12291">
        <w:rPr>
          <w:i/>
          <w:iCs/>
          <w:lang w:val="ru-RU"/>
        </w:rPr>
        <w:t xml:space="preserve"> </w:t>
      </w:r>
      <w:r w:rsidRPr="00D12291">
        <w:rPr>
          <w:i/>
          <w:iCs/>
        </w:rPr>
        <w:t>sin</w:t>
      </w:r>
      <w:r w:rsidRPr="00D12291">
        <w:rPr>
          <w:i/>
          <w:iCs/>
          <w:lang w:val="ru-RU"/>
        </w:rPr>
        <w:t>(</w:t>
      </w:r>
      <m:oMath>
        <m:r>
          <w:rPr>
            <w:rFonts w:ascii="Cambria Math" w:hAnsi="Cambria Math" w:cs="Times New Roman"/>
            <w:lang w:val="ru-RU"/>
          </w:rPr>
          <m:t>ω</m:t>
        </m:r>
      </m:oMath>
      <w:r w:rsidRPr="00D12291">
        <w:rPr>
          <w:rFonts w:cs="Times New Roman"/>
          <w:i/>
          <w:iCs/>
          <w:lang w:val="ru-RU"/>
        </w:rPr>
        <w:t>·</w:t>
      </w:r>
      <w:r w:rsidRPr="00D12291">
        <w:rPr>
          <w:i/>
          <w:iCs/>
        </w:rPr>
        <w:t>t</w:t>
      </w:r>
      <w:r w:rsidRPr="00D12291">
        <w:rPr>
          <w:i/>
          <w:iCs/>
          <w:lang w:val="ru-RU"/>
        </w:rPr>
        <w:t>).</w:t>
      </w:r>
    </w:p>
    <w:p w14:paraId="162B5829" w14:textId="77777777" w:rsidR="002A516B" w:rsidRDefault="002A516B" w:rsidP="005D5DBF">
      <w:pPr>
        <w:ind w:firstLine="567"/>
        <w:jc w:val="both"/>
        <w:rPr>
          <w:b/>
          <w:lang w:val="ru-RU"/>
        </w:rPr>
      </w:pPr>
    </w:p>
    <w:p w14:paraId="34D4B5B5" w14:textId="693D1AEF" w:rsidR="00922584" w:rsidRPr="00F60346" w:rsidRDefault="00BD55D6" w:rsidP="005D5DBF">
      <w:pPr>
        <w:ind w:firstLine="567"/>
        <w:jc w:val="both"/>
        <w:rPr>
          <w:b/>
          <w:lang w:val="ru-RU"/>
        </w:rPr>
      </w:pPr>
      <w:r w:rsidRPr="00F60346">
        <w:rPr>
          <w:b/>
          <w:lang w:val="ru-RU"/>
        </w:rPr>
        <w:t xml:space="preserve">4 </w:t>
      </w:r>
      <w:r w:rsidR="00BA6F76" w:rsidRPr="00BA6F76">
        <w:rPr>
          <w:b/>
          <w:lang w:val="ru-RU"/>
        </w:rPr>
        <w:t>Средства измерений и вспомогательные устройства</w:t>
      </w:r>
    </w:p>
    <w:p w14:paraId="470D4CFD" w14:textId="7BD610C5" w:rsidR="000778AF" w:rsidRPr="00F60346" w:rsidRDefault="000778AF" w:rsidP="005D5DBF">
      <w:pPr>
        <w:ind w:firstLine="567"/>
        <w:jc w:val="both"/>
        <w:rPr>
          <w:b/>
          <w:lang w:val="ru-RU"/>
        </w:rPr>
      </w:pPr>
    </w:p>
    <w:p w14:paraId="3C5CEEBE" w14:textId="5792F5AD" w:rsidR="004D63D2" w:rsidRPr="00BA6F76" w:rsidRDefault="00BA6F76" w:rsidP="004D63D2">
      <w:pPr>
        <w:ind w:firstLine="567"/>
        <w:jc w:val="both"/>
        <w:rPr>
          <w:rFonts w:cs="Times New Roman"/>
          <w:szCs w:val="24"/>
          <w:lang w:val="ru-RU"/>
        </w:rPr>
      </w:pPr>
      <w:r w:rsidRPr="00BA6F76">
        <w:rPr>
          <w:rFonts w:cs="Times New Roman"/>
          <w:szCs w:val="24"/>
          <w:lang w:val="ru-RU"/>
        </w:rPr>
        <w:t xml:space="preserve">При выполнении испытаний применяют средства измерений, вспомогательные устройства, материалы и реактивы по </w:t>
      </w:r>
      <w:r>
        <w:rPr>
          <w:rFonts w:cs="Times New Roman"/>
          <w:szCs w:val="24"/>
          <w:lang w:val="ru-RU"/>
        </w:rPr>
        <w:t>СТ РК 3998</w:t>
      </w:r>
      <w:r w:rsidRPr="00BA6F76">
        <w:rPr>
          <w:rFonts w:cs="Times New Roman"/>
          <w:szCs w:val="24"/>
          <w:lang w:val="ru-RU"/>
        </w:rPr>
        <w:t>.</w:t>
      </w:r>
    </w:p>
    <w:p w14:paraId="09C263C7" w14:textId="77777777" w:rsidR="00BA6F76" w:rsidRDefault="00BA6F76" w:rsidP="00FB224E">
      <w:pPr>
        <w:ind w:firstLine="0"/>
        <w:jc w:val="both"/>
        <w:rPr>
          <w:lang w:val="ru-RU"/>
        </w:rPr>
      </w:pPr>
    </w:p>
    <w:p w14:paraId="017A77FA" w14:textId="77777777" w:rsidR="00BA6F76" w:rsidRPr="0073151A" w:rsidRDefault="00BA6F76" w:rsidP="00BA6F76">
      <w:pPr>
        <w:pStyle w:val="af6"/>
        <w:ind w:firstLine="567"/>
        <w:jc w:val="both"/>
        <w:rPr>
          <w:b/>
          <w:lang w:val="ru-RU"/>
        </w:rPr>
      </w:pPr>
      <w:r w:rsidRPr="0073151A">
        <w:rPr>
          <w:b/>
          <w:lang w:val="ru-RU"/>
        </w:rPr>
        <w:t>5 Метод испытаний</w:t>
      </w:r>
    </w:p>
    <w:p w14:paraId="52596B84" w14:textId="77777777" w:rsidR="00BA6F76" w:rsidRPr="0073151A" w:rsidRDefault="00BA6F76" w:rsidP="00BA6F76">
      <w:pPr>
        <w:ind w:firstLine="567"/>
        <w:jc w:val="both"/>
        <w:rPr>
          <w:lang w:val="ru-RU"/>
        </w:rPr>
      </w:pPr>
    </w:p>
    <w:p w14:paraId="73229F2A" w14:textId="160A08FA" w:rsidR="00BA6F76" w:rsidRDefault="00B5614B" w:rsidP="00BA6F76">
      <w:pPr>
        <w:ind w:firstLine="567"/>
        <w:jc w:val="both"/>
        <w:rPr>
          <w:lang w:val="ru-RU"/>
        </w:rPr>
      </w:pPr>
      <w:r w:rsidRPr="00B5614B">
        <w:rPr>
          <w:lang w:val="ru-RU"/>
        </w:rPr>
        <w:t>Сущность метода заключается в оценке сопротивления битумного вяжущего разрушению при циклическом нагружении с увеличением амплитуды деформации.</w:t>
      </w:r>
    </w:p>
    <w:p w14:paraId="1A0717FE" w14:textId="5CAC9F61" w:rsidR="00B5614B" w:rsidRDefault="00B5614B" w:rsidP="00BA6F76">
      <w:pPr>
        <w:ind w:firstLine="567"/>
        <w:jc w:val="both"/>
        <w:rPr>
          <w:lang w:val="ru-RU"/>
        </w:rPr>
      </w:pPr>
    </w:p>
    <w:p w14:paraId="690781C5" w14:textId="77777777" w:rsidR="00B5614B" w:rsidRDefault="00B5614B" w:rsidP="00B5614B">
      <w:pPr>
        <w:ind w:firstLine="567"/>
        <w:jc w:val="both"/>
        <w:rPr>
          <w:b/>
          <w:bCs/>
          <w:lang w:val="ru-RU"/>
        </w:rPr>
      </w:pPr>
      <w:r w:rsidRPr="00BA6F76">
        <w:rPr>
          <w:b/>
          <w:bCs/>
          <w:lang w:val="ru-RU"/>
        </w:rPr>
        <w:t>6 Требования безопасности и охраны окружающей среды</w:t>
      </w:r>
    </w:p>
    <w:p w14:paraId="600A41A6" w14:textId="77777777" w:rsidR="00B5614B" w:rsidRPr="00BA6F76" w:rsidRDefault="00B5614B" w:rsidP="00B5614B">
      <w:pPr>
        <w:ind w:firstLine="567"/>
        <w:jc w:val="both"/>
        <w:rPr>
          <w:b/>
          <w:bCs/>
          <w:lang w:val="ru-RU"/>
        </w:rPr>
      </w:pPr>
    </w:p>
    <w:p w14:paraId="04856A67" w14:textId="4C602540" w:rsidR="00B5614B" w:rsidRDefault="00B5614B" w:rsidP="00B5614B">
      <w:pPr>
        <w:ind w:firstLine="567"/>
        <w:jc w:val="both"/>
        <w:rPr>
          <w:lang w:val="ru-RU"/>
        </w:rPr>
      </w:pPr>
      <w:r>
        <w:rPr>
          <w:lang w:val="kk-KZ"/>
        </w:rPr>
        <w:t>Битумные вяжущие</w:t>
      </w:r>
      <w:r w:rsidRPr="00BA6F76">
        <w:rPr>
          <w:lang w:val="ru-RU"/>
        </w:rPr>
        <w:t xml:space="preserve"> согласно ГОСТ 12.1.007 относятся к 4-му классу опасности, являются малоопасными веществами по степени воздействия на организм человека. </w:t>
      </w:r>
    </w:p>
    <w:p w14:paraId="0D4FB6E1" w14:textId="1F81E670" w:rsidR="00B5614B" w:rsidRPr="0073151A" w:rsidRDefault="00B5614B" w:rsidP="00B5614B">
      <w:pPr>
        <w:ind w:firstLine="567"/>
        <w:jc w:val="both"/>
        <w:rPr>
          <w:rFonts w:cs="Times New Roman"/>
          <w:szCs w:val="24"/>
          <w:lang w:val="ru-RU"/>
        </w:rPr>
      </w:pPr>
      <w:r w:rsidRPr="0073151A">
        <w:rPr>
          <w:rFonts w:cs="Times New Roman"/>
          <w:szCs w:val="24"/>
          <w:lang w:val="ru-RU"/>
        </w:rPr>
        <w:t xml:space="preserve">При работе с битумными вяжущими используют специальную защитную одежду по ГОСТ 12.4.131 или ГОСТ 12.4.132. Для защиты рук используют перчатки по ГОСТ 12.4.252. </w:t>
      </w:r>
    </w:p>
    <w:p w14:paraId="462797D3" w14:textId="7F5BD967" w:rsidR="00B5614B" w:rsidRPr="0073151A" w:rsidRDefault="00B5614B" w:rsidP="00B5614B">
      <w:pPr>
        <w:ind w:firstLine="567"/>
        <w:jc w:val="both"/>
        <w:rPr>
          <w:rFonts w:cs="Times New Roman"/>
          <w:szCs w:val="24"/>
          <w:lang w:val="ru-RU"/>
        </w:rPr>
      </w:pPr>
      <w:r w:rsidRPr="0073151A">
        <w:rPr>
          <w:rFonts w:cs="Times New Roman"/>
          <w:szCs w:val="24"/>
          <w:lang w:val="ru-RU"/>
        </w:rPr>
        <w:t xml:space="preserve">При выполнении измерений соблюдают правила по электробезопасности по </w:t>
      </w:r>
      <w:r>
        <w:rPr>
          <w:rFonts w:cs="Times New Roman"/>
          <w:szCs w:val="24"/>
          <w:lang w:val="ru-RU"/>
        </w:rPr>
        <w:br/>
      </w:r>
      <w:r w:rsidRPr="0073151A">
        <w:rPr>
          <w:rFonts w:cs="Times New Roman"/>
          <w:szCs w:val="24"/>
          <w:lang w:val="ru-RU"/>
        </w:rPr>
        <w:t>ГОСТ 12.1.019 и инструкции по эксплуатации оборудования.</w:t>
      </w:r>
    </w:p>
    <w:p w14:paraId="77F85B6E" w14:textId="6ABBAF79" w:rsidR="00B5614B" w:rsidRPr="0073151A" w:rsidRDefault="00B5614B" w:rsidP="00B5614B">
      <w:pPr>
        <w:ind w:firstLine="567"/>
        <w:jc w:val="both"/>
        <w:rPr>
          <w:rFonts w:cs="Times New Roman"/>
          <w:szCs w:val="24"/>
          <w:lang w:val="ru-RU"/>
        </w:rPr>
      </w:pPr>
      <w:r>
        <w:rPr>
          <w:rFonts w:cs="Times New Roman"/>
          <w:szCs w:val="24"/>
          <w:lang w:val="ru-RU"/>
        </w:rPr>
        <w:t>Битумные вяжущие</w:t>
      </w:r>
      <w:r w:rsidRPr="0073151A">
        <w:rPr>
          <w:rFonts w:cs="Times New Roman"/>
          <w:szCs w:val="24"/>
          <w:lang w:val="ru-RU"/>
        </w:rPr>
        <w:t xml:space="preserve"> согласно ГОСТ 12.1.044 относятся к </w:t>
      </w:r>
      <w:proofErr w:type="spellStart"/>
      <w:r w:rsidRPr="0073151A">
        <w:rPr>
          <w:rFonts w:cs="Times New Roman"/>
          <w:szCs w:val="24"/>
          <w:lang w:val="ru-RU"/>
        </w:rPr>
        <w:t>трудногорючим</w:t>
      </w:r>
      <w:proofErr w:type="spellEnd"/>
      <w:r w:rsidRPr="0073151A">
        <w:rPr>
          <w:rFonts w:cs="Times New Roman"/>
          <w:szCs w:val="24"/>
          <w:lang w:val="ru-RU"/>
        </w:rPr>
        <w:t xml:space="preserve"> жидкостям. Работы с применением битумов и битумными вяжущими следует проводить с соблюдением требований пожарной безопасности по ГОСТ 12.1.004.</w:t>
      </w:r>
    </w:p>
    <w:p w14:paraId="0DD88CBD" w14:textId="77777777" w:rsidR="00B5614B" w:rsidRDefault="00B5614B" w:rsidP="00B5614B">
      <w:pPr>
        <w:ind w:firstLine="567"/>
        <w:jc w:val="both"/>
        <w:rPr>
          <w:lang w:val="ru-RU"/>
        </w:rPr>
      </w:pPr>
      <w:r w:rsidRPr="00BA6F76">
        <w:rPr>
          <w:lang w:val="ru-RU"/>
        </w:rPr>
        <w:lastRenderedPageBreak/>
        <w:t>Испытанный материал утилизируют в соответствии с рекомендациями из паспорта безопасности</w:t>
      </w:r>
      <w:r>
        <w:rPr>
          <w:lang w:val="ru-RU"/>
        </w:rPr>
        <w:t xml:space="preserve"> </w:t>
      </w:r>
      <w:r w:rsidRPr="00BA6F76">
        <w:rPr>
          <w:lang w:val="ru-RU"/>
        </w:rPr>
        <w:t>химической продукции.</w:t>
      </w:r>
    </w:p>
    <w:p w14:paraId="5C5CA3DF" w14:textId="77777777" w:rsidR="00B5614B" w:rsidRPr="00B5614B" w:rsidRDefault="00B5614B" w:rsidP="00BA6F76">
      <w:pPr>
        <w:ind w:firstLine="567"/>
        <w:jc w:val="both"/>
        <w:rPr>
          <w:lang w:val="ru-RU"/>
        </w:rPr>
      </w:pPr>
    </w:p>
    <w:p w14:paraId="55D9327A" w14:textId="4786C140" w:rsidR="004601C6" w:rsidRPr="00B5614B" w:rsidRDefault="00B5614B" w:rsidP="00BA6F76">
      <w:pPr>
        <w:ind w:firstLine="567"/>
        <w:jc w:val="both"/>
        <w:rPr>
          <w:b/>
          <w:bCs/>
          <w:lang w:val="ru-RU"/>
        </w:rPr>
      </w:pPr>
      <w:r w:rsidRPr="00B5614B">
        <w:rPr>
          <w:b/>
          <w:bCs/>
          <w:lang w:val="ru-RU"/>
        </w:rPr>
        <w:t>7 Требования к условиям испытаний</w:t>
      </w:r>
    </w:p>
    <w:p w14:paraId="7E5A8CF9" w14:textId="17B08E04" w:rsidR="00B5614B" w:rsidRDefault="00B5614B" w:rsidP="00BA6F76">
      <w:pPr>
        <w:ind w:firstLine="567"/>
        <w:jc w:val="both"/>
        <w:rPr>
          <w:lang w:val="ru-RU"/>
        </w:rPr>
      </w:pPr>
    </w:p>
    <w:p w14:paraId="32EA0D8D" w14:textId="7E5DA824" w:rsidR="00B5614B" w:rsidRDefault="00B5614B" w:rsidP="00BA6F76">
      <w:pPr>
        <w:ind w:firstLine="567"/>
        <w:jc w:val="both"/>
        <w:rPr>
          <w:lang w:val="ru-RU"/>
        </w:rPr>
      </w:pPr>
      <w:r w:rsidRPr="00B5614B">
        <w:rPr>
          <w:lang w:val="ru-RU"/>
        </w:rPr>
        <w:t xml:space="preserve">При выполнении </w:t>
      </w:r>
      <w:r>
        <w:rPr>
          <w:lang w:val="ru-RU"/>
        </w:rPr>
        <w:t xml:space="preserve">испытаний </w:t>
      </w:r>
      <w:r w:rsidRPr="00B5614B">
        <w:rPr>
          <w:lang w:val="ru-RU"/>
        </w:rPr>
        <w:t xml:space="preserve">соблюдают следующие условия для помещений, в которых испытывают образцы: </w:t>
      </w:r>
    </w:p>
    <w:p w14:paraId="7976E1F3" w14:textId="77777777" w:rsidR="00B5614B" w:rsidRDefault="00B5614B" w:rsidP="00BA6F76">
      <w:pPr>
        <w:ind w:firstLine="567"/>
        <w:jc w:val="both"/>
        <w:rPr>
          <w:lang w:val="ru-RU"/>
        </w:rPr>
      </w:pPr>
      <w:r w:rsidRPr="00B5614B">
        <w:rPr>
          <w:lang w:val="ru-RU"/>
        </w:rPr>
        <w:t xml:space="preserve">- температура (22 ± 3) °С; </w:t>
      </w:r>
    </w:p>
    <w:p w14:paraId="6B44FA28" w14:textId="6A087645" w:rsidR="00B5614B" w:rsidRDefault="00B5614B" w:rsidP="00BA6F76">
      <w:pPr>
        <w:ind w:firstLine="567"/>
        <w:jc w:val="both"/>
        <w:rPr>
          <w:lang w:val="ru-RU"/>
        </w:rPr>
      </w:pPr>
      <w:r w:rsidRPr="00B5614B">
        <w:rPr>
          <w:lang w:val="ru-RU"/>
        </w:rPr>
        <w:t>- относительная влажность не более 80 %</w:t>
      </w:r>
    </w:p>
    <w:p w14:paraId="61AE2562" w14:textId="70DD0527" w:rsidR="00B5614B" w:rsidRDefault="00B5614B" w:rsidP="00BA6F76">
      <w:pPr>
        <w:ind w:firstLine="567"/>
        <w:jc w:val="both"/>
        <w:rPr>
          <w:lang w:val="ru-RU"/>
        </w:rPr>
      </w:pPr>
    </w:p>
    <w:p w14:paraId="6A1BA03A" w14:textId="1BCCC45B" w:rsidR="00B5614B" w:rsidRPr="00B5614B" w:rsidRDefault="00B5614B" w:rsidP="00BA6F76">
      <w:pPr>
        <w:ind w:firstLine="567"/>
        <w:jc w:val="both"/>
        <w:rPr>
          <w:b/>
          <w:bCs/>
          <w:lang w:val="ru-RU"/>
        </w:rPr>
      </w:pPr>
      <w:r w:rsidRPr="0055641B">
        <w:rPr>
          <w:b/>
          <w:bCs/>
          <w:lang w:val="ru-RU"/>
        </w:rPr>
        <w:t>8 Подготовка к выполнению испытаний</w:t>
      </w:r>
    </w:p>
    <w:p w14:paraId="694AA9D8" w14:textId="19958571" w:rsidR="00B5614B" w:rsidRDefault="00B5614B" w:rsidP="00BA6F76">
      <w:pPr>
        <w:ind w:firstLine="567"/>
        <w:jc w:val="both"/>
        <w:rPr>
          <w:lang w:val="ru-RU"/>
        </w:rPr>
      </w:pPr>
    </w:p>
    <w:p w14:paraId="0FA6299E" w14:textId="77777777" w:rsidR="00B5614B" w:rsidRDefault="00B5614B" w:rsidP="00BA6F76">
      <w:pPr>
        <w:ind w:firstLine="567"/>
        <w:jc w:val="both"/>
        <w:rPr>
          <w:lang w:val="ru-RU"/>
        </w:rPr>
      </w:pPr>
      <w:r w:rsidRPr="00B5614B">
        <w:rPr>
          <w:lang w:val="ru-RU"/>
        </w:rPr>
        <w:t xml:space="preserve">8.1 При подготовке к выполнению </w:t>
      </w:r>
      <w:r>
        <w:rPr>
          <w:lang w:val="ru-RU"/>
        </w:rPr>
        <w:t xml:space="preserve">испытаний </w:t>
      </w:r>
      <w:r w:rsidRPr="00B5614B">
        <w:rPr>
          <w:lang w:val="ru-RU"/>
        </w:rPr>
        <w:t xml:space="preserve">проводят следующие работы: </w:t>
      </w:r>
    </w:p>
    <w:p w14:paraId="6C4BFDEE" w14:textId="77777777" w:rsidR="00B5614B" w:rsidRDefault="00B5614B" w:rsidP="00BA6F76">
      <w:pPr>
        <w:ind w:firstLine="567"/>
        <w:jc w:val="both"/>
        <w:rPr>
          <w:lang w:val="ru-RU"/>
        </w:rPr>
      </w:pPr>
      <w:r w:rsidRPr="00B5614B">
        <w:rPr>
          <w:lang w:val="ru-RU"/>
        </w:rPr>
        <w:t xml:space="preserve">- подготовка образцов; </w:t>
      </w:r>
    </w:p>
    <w:p w14:paraId="182D043D" w14:textId="3A598521" w:rsidR="00B5614B" w:rsidRDefault="00B5614B" w:rsidP="00BA6F76">
      <w:pPr>
        <w:ind w:firstLine="567"/>
        <w:jc w:val="both"/>
        <w:rPr>
          <w:lang w:val="ru-RU"/>
        </w:rPr>
      </w:pPr>
      <w:r w:rsidRPr="00B5614B">
        <w:rPr>
          <w:lang w:val="ru-RU"/>
        </w:rPr>
        <w:t>- подготовка к испытаниям.</w:t>
      </w:r>
    </w:p>
    <w:p w14:paraId="17550B99" w14:textId="1CA8D454" w:rsidR="00B5614B" w:rsidRDefault="00B5614B" w:rsidP="00BA6F76">
      <w:pPr>
        <w:ind w:firstLine="567"/>
        <w:jc w:val="both"/>
        <w:rPr>
          <w:lang w:val="ru-RU"/>
        </w:rPr>
      </w:pPr>
      <w:r>
        <w:rPr>
          <w:lang w:val="ru-RU"/>
        </w:rPr>
        <w:t xml:space="preserve">8.2 </w:t>
      </w:r>
      <w:r w:rsidRPr="00B5614B">
        <w:rPr>
          <w:lang w:val="ru-RU"/>
        </w:rPr>
        <w:t xml:space="preserve">Испытания проводят на битумном вяжущем, состаренном в соответствии с </w:t>
      </w:r>
      <w:r w:rsidR="0055641B">
        <w:rPr>
          <w:lang w:val="ru-RU"/>
        </w:rPr>
        <w:br/>
      </w:r>
      <w:r w:rsidRPr="00B5614B">
        <w:rPr>
          <w:lang w:val="ru-RU"/>
        </w:rPr>
        <w:t xml:space="preserve">ГОСТ 33140. Образцы для испытания подготавливают в соответствии с </w:t>
      </w:r>
      <w:r w:rsidR="00C447F7">
        <w:rPr>
          <w:lang w:val="ru-RU"/>
        </w:rPr>
        <w:t xml:space="preserve">СТ РК </w:t>
      </w:r>
      <w:r w:rsidR="0055641B">
        <w:rPr>
          <w:lang w:val="ru-RU"/>
        </w:rPr>
        <w:t>3998</w:t>
      </w:r>
      <w:r w:rsidRPr="00B5614B">
        <w:rPr>
          <w:lang w:val="ru-RU"/>
        </w:rPr>
        <w:t>, с использованием плит диаметром 8 мм.</w:t>
      </w:r>
    </w:p>
    <w:p w14:paraId="6F884614" w14:textId="77777777" w:rsidR="00576042" w:rsidRDefault="00576042" w:rsidP="00BA6F76">
      <w:pPr>
        <w:ind w:firstLine="567"/>
        <w:jc w:val="both"/>
        <w:rPr>
          <w:lang w:val="ru-RU"/>
        </w:rPr>
      </w:pPr>
    </w:p>
    <w:p w14:paraId="341D0B70" w14:textId="77777777" w:rsidR="00B5614B" w:rsidRPr="00576042" w:rsidRDefault="00B5614B" w:rsidP="00BA6F76">
      <w:pPr>
        <w:ind w:firstLine="567"/>
        <w:jc w:val="both"/>
        <w:rPr>
          <w:sz w:val="20"/>
          <w:szCs w:val="18"/>
          <w:lang w:val="ru-RU"/>
        </w:rPr>
      </w:pPr>
      <w:r w:rsidRPr="00576042">
        <w:rPr>
          <w:sz w:val="20"/>
          <w:szCs w:val="18"/>
          <w:lang w:val="ru-RU"/>
        </w:rPr>
        <w:t xml:space="preserve">Примечания </w:t>
      </w:r>
    </w:p>
    <w:p w14:paraId="69766563" w14:textId="3D78A774" w:rsidR="00B5614B" w:rsidRPr="00576042" w:rsidRDefault="00B5614B" w:rsidP="00BA6F76">
      <w:pPr>
        <w:ind w:firstLine="567"/>
        <w:jc w:val="both"/>
        <w:rPr>
          <w:sz w:val="20"/>
          <w:szCs w:val="18"/>
          <w:lang w:val="ru-RU"/>
        </w:rPr>
      </w:pPr>
      <w:r w:rsidRPr="00576042">
        <w:rPr>
          <w:sz w:val="20"/>
          <w:szCs w:val="18"/>
          <w:lang w:val="ru-RU"/>
        </w:rPr>
        <w:t xml:space="preserve">1 Для достижения достаточной адгезии образца битумного вяжущего и плит </w:t>
      </w:r>
      <w:r w:rsidR="00D12291">
        <w:rPr>
          <w:sz w:val="20"/>
          <w:szCs w:val="18"/>
          <w:lang w:val="ru-RU"/>
        </w:rPr>
        <w:t>испытательной</w:t>
      </w:r>
      <w:r w:rsidRPr="00576042">
        <w:rPr>
          <w:sz w:val="20"/>
          <w:szCs w:val="18"/>
          <w:lang w:val="ru-RU"/>
        </w:rPr>
        <w:t xml:space="preserve"> системы рекомендуется нагреть плиты </w:t>
      </w:r>
      <w:r w:rsidR="00D12291">
        <w:rPr>
          <w:sz w:val="20"/>
          <w:szCs w:val="18"/>
          <w:lang w:val="ru-RU"/>
        </w:rPr>
        <w:t>испытательной</w:t>
      </w:r>
      <w:r w:rsidRPr="00576042">
        <w:rPr>
          <w:sz w:val="20"/>
          <w:szCs w:val="18"/>
          <w:lang w:val="ru-RU"/>
        </w:rPr>
        <w:t xml:space="preserve"> системы до температуры 64 °С и выше до помещения образца в динамический сдвиговой реометр. </w:t>
      </w:r>
    </w:p>
    <w:p w14:paraId="790600D5" w14:textId="66426851" w:rsidR="00B5614B" w:rsidRPr="00576042" w:rsidRDefault="00B5614B" w:rsidP="00BA6F76">
      <w:pPr>
        <w:ind w:firstLine="567"/>
        <w:jc w:val="both"/>
        <w:rPr>
          <w:sz w:val="20"/>
          <w:szCs w:val="18"/>
          <w:lang w:val="ru-RU"/>
        </w:rPr>
      </w:pPr>
      <w:r w:rsidRPr="00576042">
        <w:rPr>
          <w:sz w:val="20"/>
          <w:szCs w:val="18"/>
          <w:lang w:val="ru-RU"/>
        </w:rPr>
        <w:t xml:space="preserve">2 Допускается проводить испытания на том же образце битумного вяжущего, который использовался при определении реологических свойств в динамическом сдвиговом реометре по </w:t>
      </w:r>
      <w:r w:rsidR="0055641B" w:rsidRPr="0055641B">
        <w:rPr>
          <w:sz w:val="20"/>
          <w:szCs w:val="18"/>
          <w:lang w:val="ru-RU"/>
        </w:rPr>
        <w:t>СТ РК 3998</w:t>
      </w:r>
      <w:r w:rsidRPr="00576042">
        <w:rPr>
          <w:sz w:val="20"/>
          <w:szCs w:val="18"/>
          <w:lang w:val="ru-RU"/>
        </w:rPr>
        <w:t>.</w:t>
      </w:r>
    </w:p>
    <w:p w14:paraId="64F9AA7C" w14:textId="317EFE7B" w:rsidR="00B5614B" w:rsidRDefault="00B5614B" w:rsidP="00BA6F76">
      <w:pPr>
        <w:ind w:firstLine="567"/>
        <w:jc w:val="both"/>
        <w:rPr>
          <w:lang w:val="ru-RU"/>
        </w:rPr>
      </w:pPr>
    </w:p>
    <w:p w14:paraId="6FF572A6" w14:textId="6152DC16" w:rsidR="00576042" w:rsidRPr="00576042" w:rsidRDefault="00576042" w:rsidP="00BA6F76">
      <w:pPr>
        <w:ind w:firstLine="567"/>
        <w:jc w:val="both"/>
        <w:rPr>
          <w:b/>
          <w:bCs/>
          <w:lang w:val="ru-RU"/>
        </w:rPr>
      </w:pPr>
      <w:r w:rsidRPr="00576042">
        <w:rPr>
          <w:b/>
          <w:bCs/>
          <w:lang w:val="ru-RU"/>
        </w:rPr>
        <w:t>9 Порядок выполнения испытаний</w:t>
      </w:r>
    </w:p>
    <w:p w14:paraId="3D8282E9" w14:textId="59F566CC" w:rsidR="00576042" w:rsidRDefault="00576042" w:rsidP="00BA6F76">
      <w:pPr>
        <w:ind w:firstLine="567"/>
        <w:jc w:val="both"/>
        <w:rPr>
          <w:lang w:val="ru-RU"/>
        </w:rPr>
      </w:pPr>
    </w:p>
    <w:p w14:paraId="13054765" w14:textId="136BBD8F" w:rsidR="00576042" w:rsidRDefault="00576042" w:rsidP="00BA6F76">
      <w:pPr>
        <w:ind w:firstLine="567"/>
        <w:jc w:val="both"/>
        <w:rPr>
          <w:lang w:val="ru-RU"/>
        </w:rPr>
      </w:pPr>
      <w:r>
        <w:rPr>
          <w:lang w:val="ru-RU"/>
        </w:rPr>
        <w:t xml:space="preserve">9.1 </w:t>
      </w:r>
      <w:r w:rsidRPr="00576042">
        <w:rPr>
          <w:lang w:val="ru-RU"/>
        </w:rPr>
        <w:t>Испытание состоит из двух последовательных этапов. Сначала проводят испытание в диапазоне частот, в результате которого собирают данные по реологическим свойствам материала, а затем проводят испытания в диапазоне амплитуд, в результате которых определяют устойчивость материала к разрушению.</w:t>
      </w:r>
    </w:p>
    <w:p w14:paraId="16B9B3A6" w14:textId="77777777" w:rsidR="00576042" w:rsidRDefault="00576042" w:rsidP="00BA6F76">
      <w:pPr>
        <w:ind w:firstLine="567"/>
        <w:jc w:val="both"/>
        <w:rPr>
          <w:lang w:val="ru-RU"/>
        </w:rPr>
      </w:pPr>
      <w:r>
        <w:rPr>
          <w:lang w:val="ru-RU"/>
        </w:rPr>
        <w:t xml:space="preserve">9.2 </w:t>
      </w:r>
      <w:r w:rsidRPr="00576042">
        <w:rPr>
          <w:lang w:val="ru-RU"/>
        </w:rPr>
        <w:t xml:space="preserve">Данные по испытаниям в диапазоне частот используют для определения значения параметра </w:t>
      </w:r>
      <w:r w:rsidRPr="00576042">
        <w:rPr>
          <w:rFonts w:cs="Times New Roman"/>
          <w:i/>
          <w:iCs/>
          <w:lang w:val="ru-RU"/>
        </w:rPr>
        <w:t>α</w:t>
      </w:r>
      <w:r w:rsidRPr="00576042">
        <w:rPr>
          <w:lang w:val="ru-RU"/>
        </w:rPr>
        <w:t>. Испытания в диапазоне частот проводят при заданной температуре. При</w:t>
      </w:r>
      <w:r>
        <w:rPr>
          <w:lang w:val="ru-RU"/>
        </w:rPr>
        <w:t xml:space="preserve"> </w:t>
      </w:r>
      <w:r w:rsidRPr="00576042">
        <w:rPr>
          <w:lang w:val="ru-RU"/>
        </w:rPr>
        <w:t xml:space="preserve">данных испытаниях образец подвергают осцилляционной сдвиговой деформации с постоянной заданной деформацией во всем диапазоне частот нагружения. Испытания проводят при заданной деформации 0,1 %, в диапазоне частот от 0,2 до 30 Гц. Данные отбирают при следующих 12 идентификационных частотах: 0,2; 0,4; 0,6; 0,8; 1,0; 2,0; 4,0; 6,0; 8,0; 10,0; 20,0; 30,0 Гц. </w:t>
      </w:r>
    </w:p>
    <w:p w14:paraId="2753C076" w14:textId="7E9045DE" w:rsidR="00576042" w:rsidRDefault="00576042" w:rsidP="00BA6F76">
      <w:pPr>
        <w:ind w:firstLine="567"/>
        <w:jc w:val="both"/>
        <w:rPr>
          <w:lang w:val="ru-RU"/>
        </w:rPr>
      </w:pPr>
      <w:r w:rsidRPr="00576042">
        <w:rPr>
          <w:lang w:val="ru-RU"/>
        </w:rPr>
        <w:t xml:space="preserve">На каждой частоте фиксируют значение комплексного модуля сдвига </w:t>
      </w:r>
      <w:r w:rsidRPr="00576042">
        <w:rPr>
          <w:i/>
          <w:iCs/>
        </w:rPr>
        <w:t>G</w:t>
      </w:r>
      <w:r w:rsidRPr="00576042">
        <w:rPr>
          <w:i/>
          <w:iCs/>
          <w:lang w:val="ru-RU"/>
        </w:rPr>
        <w:t>*</w:t>
      </w:r>
      <w:r w:rsidRPr="00576042">
        <w:rPr>
          <w:lang w:val="ru-RU"/>
        </w:rPr>
        <w:t xml:space="preserve">, Па, и фазового угла </w:t>
      </w:r>
      <w:r>
        <w:rPr>
          <w:rFonts w:cs="Times New Roman"/>
          <w:lang w:val="ru-RU"/>
        </w:rPr>
        <w:t>δ</w:t>
      </w:r>
      <w:r w:rsidRPr="00576042">
        <w:rPr>
          <w:lang w:val="ru-RU"/>
        </w:rPr>
        <w:t>, град, как показано на рисунке 1.</w:t>
      </w:r>
    </w:p>
    <w:p w14:paraId="7FD54E94" w14:textId="35348A90" w:rsidR="00B86207" w:rsidRDefault="00B86207" w:rsidP="00BA6F76">
      <w:pPr>
        <w:ind w:firstLine="567"/>
        <w:jc w:val="both"/>
        <w:rPr>
          <w:lang w:val="ru-RU"/>
        </w:rPr>
      </w:pPr>
    </w:p>
    <w:p w14:paraId="3BB48776" w14:textId="20B13468" w:rsidR="00B86207" w:rsidRPr="00576042" w:rsidRDefault="00B86207" w:rsidP="00B86207">
      <w:pPr>
        <w:ind w:firstLine="0"/>
        <w:jc w:val="center"/>
        <w:rPr>
          <w:lang w:val="ru-RU"/>
        </w:rPr>
      </w:pPr>
      <w:r w:rsidRPr="00B86207">
        <w:rPr>
          <w:noProof/>
          <w:lang w:val="ru-RU"/>
        </w:rPr>
        <w:lastRenderedPageBreak/>
        <w:drawing>
          <wp:inline distT="0" distB="0" distL="0" distR="0" wp14:anchorId="49343892" wp14:editId="736B1B1E">
            <wp:extent cx="4029637" cy="2896004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029637" cy="2896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8F31A" w14:textId="401BFC10" w:rsidR="00576042" w:rsidRDefault="00B86207" w:rsidP="00B86207">
      <w:pPr>
        <w:ind w:firstLine="0"/>
        <w:jc w:val="center"/>
        <w:rPr>
          <w:b/>
          <w:bCs/>
          <w:lang w:val="ru-RU"/>
        </w:rPr>
      </w:pPr>
      <w:r w:rsidRPr="00B86207">
        <w:rPr>
          <w:b/>
          <w:bCs/>
          <w:lang w:val="ru-RU"/>
        </w:rPr>
        <w:t>Рисунок 1 – Пример выходных данных по результатам испытаний в диапазоне частот</w:t>
      </w:r>
    </w:p>
    <w:p w14:paraId="0CA1B627" w14:textId="77777777" w:rsidR="007F40DE" w:rsidRPr="00B86207" w:rsidRDefault="007F40DE" w:rsidP="00B86207">
      <w:pPr>
        <w:ind w:firstLine="0"/>
        <w:jc w:val="center"/>
        <w:rPr>
          <w:b/>
          <w:bCs/>
          <w:lang w:val="ru-RU"/>
        </w:rPr>
      </w:pPr>
    </w:p>
    <w:p w14:paraId="5EF6FC81" w14:textId="69CD817E" w:rsidR="00B86207" w:rsidRPr="00B86207" w:rsidRDefault="00B86207" w:rsidP="00BA6F76">
      <w:pPr>
        <w:ind w:firstLine="567"/>
        <w:jc w:val="both"/>
        <w:rPr>
          <w:lang w:val="ru-RU"/>
        </w:rPr>
      </w:pPr>
      <w:r>
        <w:rPr>
          <w:lang w:val="ru-RU"/>
        </w:rPr>
        <w:t xml:space="preserve">9.3 </w:t>
      </w:r>
      <w:r w:rsidRPr="00B86207">
        <w:rPr>
          <w:lang w:val="ru-RU"/>
        </w:rPr>
        <w:t xml:space="preserve">Испытания в диапазоне амплитуд проводят при заданной температуре. В данных испытаниях образец подвергают осцилляционной сдвиговой деформации с частотой 10 Гц. Испытания включают в себя непрерывное линейное изменение заданной деформации от 0 % до 30 % в течение 3100 циклов. Значения пиковой деформации сдвига и пикового напряжения сдвига фиксируют через каждые 10 циклов (1 с). Также измеряют фазовый угол </w:t>
      </w:r>
      <w:r w:rsidRPr="00B86207">
        <w:rPr>
          <w:rFonts w:cs="Times New Roman"/>
          <w:i/>
          <w:iCs/>
          <w:lang w:val="ru-RU"/>
        </w:rPr>
        <w:t>δ</w:t>
      </w:r>
      <w:r w:rsidRPr="00B86207">
        <w:rPr>
          <w:lang w:val="ru-RU"/>
        </w:rPr>
        <w:t xml:space="preserve"> и комплексный модуль сдвига </w:t>
      </w:r>
      <w:r w:rsidRPr="00B86207">
        <w:rPr>
          <w:i/>
          <w:iCs/>
        </w:rPr>
        <w:t>G</w:t>
      </w:r>
      <w:r w:rsidRPr="00B86207">
        <w:rPr>
          <w:i/>
          <w:iCs/>
          <w:lang w:val="ru-RU"/>
        </w:rPr>
        <w:t>*</w:t>
      </w:r>
      <w:r w:rsidRPr="00B86207">
        <w:rPr>
          <w:lang w:val="ru-RU"/>
        </w:rPr>
        <w:t>, Па. График зависимости заданной деформации от числа циклов при испытании представлен на рисунке 2.</w:t>
      </w:r>
    </w:p>
    <w:p w14:paraId="7881DB00" w14:textId="28BB7760" w:rsidR="00B86207" w:rsidRDefault="00B86207" w:rsidP="00BA6F76">
      <w:pPr>
        <w:ind w:firstLine="567"/>
        <w:jc w:val="both"/>
        <w:rPr>
          <w:lang w:val="ru-RU"/>
        </w:rPr>
      </w:pPr>
    </w:p>
    <w:p w14:paraId="3ADF78C3" w14:textId="193ED162" w:rsidR="00B86207" w:rsidRDefault="00B86207" w:rsidP="00B86207">
      <w:pPr>
        <w:ind w:firstLine="0"/>
        <w:jc w:val="center"/>
        <w:rPr>
          <w:lang w:val="ru-RU"/>
        </w:rPr>
      </w:pPr>
      <w:r w:rsidRPr="00B86207">
        <w:rPr>
          <w:noProof/>
          <w:lang w:val="ru-RU"/>
        </w:rPr>
        <w:drawing>
          <wp:inline distT="0" distB="0" distL="0" distR="0" wp14:anchorId="58DD5474" wp14:editId="3DFDBCAF">
            <wp:extent cx="3696216" cy="2638793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96216" cy="26387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F36523" w14:textId="5D5BF98B" w:rsidR="00B86207" w:rsidRPr="00B86207" w:rsidRDefault="00B86207" w:rsidP="00B86207">
      <w:pPr>
        <w:ind w:firstLine="0"/>
        <w:jc w:val="center"/>
        <w:rPr>
          <w:b/>
          <w:bCs/>
          <w:lang w:val="ru-RU"/>
        </w:rPr>
      </w:pPr>
      <w:r w:rsidRPr="00B86207">
        <w:rPr>
          <w:b/>
          <w:bCs/>
          <w:lang w:val="ru-RU"/>
        </w:rPr>
        <w:t>Рисунок 2 – Условия изменения заданной деформации при проведении испытаний</w:t>
      </w:r>
    </w:p>
    <w:p w14:paraId="71F6033F" w14:textId="691BE3E0" w:rsidR="00B86207" w:rsidRDefault="00B86207" w:rsidP="0067790D">
      <w:pPr>
        <w:ind w:firstLine="567"/>
        <w:jc w:val="both"/>
        <w:rPr>
          <w:b/>
          <w:bCs/>
          <w:lang w:val="ru-RU"/>
        </w:rPr>
      </w:pPr>
    </w:p>
    <w:p w14:paraId="6E01E8BB" w14:textId="5A4A3E66" w:rsidR="00511197" w:rsidRDefault="00511197" w:rsidP="0067790D">
      <w:pPr>
        <w:ind w:firstLine="567"/>
        <w:jc w:val="both"/>
        <w:rPr>
          <w:b/>
          <w:bCs/>
          <w:lang w:val="ru-RU"/>
        </w:rPr>
      </w:pPr>
    </w:p>
    <w:p w14:paraId="6D48C19E" w14:textId="1B38C030" w:rsidR="00511197" w:rsidRDefault="00511197" w:rsidP="0067790D">
      <w:pPr>
        <w:ind w:firstLine="567"/>
        <w:jc w:val="both"/>
        <w:rPr>
          <w:b/>
          <w:bCs/>
          <w:lang w:val="ru-RU"/>
        </w:rPr>
      </w:pPr>
    </w:p>
    <w:p w14:paraId="6B31B997" w14:textId="6DA9D2FC" w:rsidR="00511197" w:rsidRDefault="00511197" w:rsidP="0067790D">
      <w:pPr>
        <w:ind w:firstLine="567"/>
        <w:jc w:val="both"/>
        <w:rPr>
          <w:b/>
          <w:bCs/>
          <w:lang w:val="ru-RU"/>
        </w:rPr>
      </w:pPr>
    </w:p>
    <w:p w14:paraId="270FF493" w14:textId="2A267BF4" w:rsidR="00511197" w:rsidRDefault="00511197" w:rsidP="0067790D">
      <w:pPr>
        <w:ind w:firstLine="567"/>
        <w:jc w:val="both"/>
        <w:rPr>
          <w:b/>
          <w:bCs/>
          <w:lang w:val="ru-RU"/>
        </w:rPr>
      </w:pPr>
    </w:p>
    <w:p w14:paraId="216DFD3C" w14:textId="77777777" w:rsidR="00511197" w:rsidRDefault="00511197" w:rsidP="0067790D">
      <w:pPr>
        <w:ind w:firstLine="567"/>
        <w:jc w:val="both"/>
        <w:rPr>
          <w:b/>
          <w:bCs/>
          <w:lang w:val="ru-RU"/>
        </w:rPr>
      </w:pPr>
    </w:p>
    <w:p w14:paraId="1D12E253" w14:textId="4CD21FA2" w:rsidR="0067790D" w:rsidRPr="00B86207" w:rsidRDefault="00B86207" w:rsidP="0067790D">
      <w:pPr>
        <w:ind w:firstLine="567"/>
        <w:jc w:val="both"/>
        <w:rPr>
          <w:rFonts w:cs="Times New Roman"/>
          <w:b/>
          <w:bCs/>
          <w:szCs w:val="24"/>
          <w:lang w:val="ru-RU"/>
        </w:rPr>
      </w:pPr>
      <w:r>
        <w:rPr>
          <w:b/>
          <w:bCs/>
          <w:lang w:val="ru-RU"/>
        </w:rPr>
        <w:lastRenderedPageBreak/>
        <w:t>10</w:t>
      </w:r>
      <w:r w:rsidR="0067790D" w:rsidRPr="00B86207">
        <w:rPr>
          <w:b/>
          <w:bCs/>
          <w:lang w:val="ru-RU"/>
        </w:rPr>
        <w:t xml:space="preserve"> </w:t>
      </w:r>
      <w:r w:rsidR="0067790D" w:rsidRPr="00B86207">
        <w:rPr>
          <w:rFonts w:cs="Times New Roman"/>
          <w:b/>
          <w:bCs/>
          <w:szCs w:val="24"/>
          <w:lang w:val="ru-RU"/>
        </w:rPr>
        <w:t>Обработка результатов испытаний</w:t>
      </w:r>
    </w:p>
    <w:p w14:paraId="7A2B976D" w14:textId="1CC0210D" w:rsidR="0067790D" w:rsidRDefault="0067790D" w:rsidP="00BA6F76">
      <w:pPr>
        <w:ind w:firstLine="567"/>
        <w:jc w:val="both"/>
        <w:rPr>
          <w:lang w:val="ru-RU"/>
        </w:rPr>
      </w:pPr>
    </w:p>
    <w:p w14:paraId="6934498B" w14:textId="64CCB204" w:rsidR="00B86207" w:rsidRPr="00B86207" w:rsidRDefault="00B86207" w:rsidP="00BA6F76">
      <w:pPr>
        <w:ind w:firstLine="567"/>
        <w:jc w:val="both"/>
        <w:rPr>
          <w:b/>
          <w:bCs/>
          <w:lang w:val="ru-RU"/>
        </w:rPr>
      </w:pPr>
      <w:r w:rsidRPr="00B86207">
        <w:rPr>
          <w:b/>
          <w:bCs/>
          <w:lang w:val="ru-RU"/>
        </w:rPr>
        <w:t>10.1 Обработка результатов испытаний в диапазоне частот</w:t>
      </w:r>
    </w:p>
    <w:p w14:paraId="1BD6332C" w14:textId="77777777" w:rsidR="00B86207" w:rsidRPr="00B86207" w:rsidRDefault="00B86207" w:rsidP="00BA6F76">
      <w:pPr>
        <w:ind w:firstLine="567"/>
        <w:jc w:val="both"/>
        <w:rPr>
          <w:lang w:val="ru-RU"/>
        </w:rPr>
      </w:pPr>
    </w:p>
    <w:p w14:paraId="11C0A90C" w14:textId="53722D2B" w:rsidR="00B86207" w:rsidRDefault="00B86207" w:rsidP="00BA6F76">
      <w:pPr>
        <w:ind w:firstLine="567"/>
        <w:jc w:val="both"/>
        <w:rPr>
          <w:lang w:val="ru-RU"/>
        </w:rPr>
      </w:pPr>
      <w:r>
        <w:rPr>
          <w:lang w:val="ru-RU"/>
        </w:rPr>
        <w:t xml:space="preserve">10.1.1 Модуль упругости </w:t>
      </w:r>
      <w:r w:rsidRPr="00B86207">
        <w:rPr>
          <w:i/>
          <w:iCs/>
          <w:lang w:val="ru-RU"/>
        </w:rPr>
        <w:t>G</w:t>
      </w:r>
      <w:r w:rsidR="00FE7E1B">
        <w:rPr>
          <w:rFonts w:cs="Times New Roman"/>
          <w:i/>
          <w:iCs/>
          <w:lang w:val="ru-RU"/>
        </w:rPr>
        <w:t>'</w:t>
      </w:r>
      <w:r w:rsidRPr="00B86207">
        <w:rPr>
          <w:i/>
          <w:iCs/>
          <w:lang w:val="ru-RU"/>
        </w:rPr>
        <w:t>(ω)</w:t>
      </w:r>
      <w:r>
        <w:rPr>
          <w:i/>
          <w:iCs/>
          <w:lang w:val="ru-RU"/>
        </w:rPr>
        <w:t xml:space="preserve"> </w:t>
      </w:r>
      <w:r>
        <w:rPr>
          <w:lang w:val="ru-RU"/>
        </w:rPr>
        <w:t>определяют по формуле (1):</w:t>
      </w:r>
    </w:p>
    <w:p w14:paraId="5E3BA8CE" w14:textId="77777777" w:rsidR="00C447F7" w:rsidRPr="00B86207" w:rsidRDefault="00C447F7" w:rsidP="00BA6F76">
      <w:pPr>
        <w:ind w:firstLine="567"/>
        <w:jc w:val="both"/>
        <w:rPr>
          <w:lang w:val="ru-RU"/>
        </w:rPr>
      </w:pPr>
    </w:p>
    <w:p w14:paraId="5A129A63" w14:textId="02A0AD3D" w:rsidR="00B86207" w:rsidRPr="00FE7E1B" w:rsidRDefault="00B767AA" w:rsidP="00FE7E1B">
      <w:pPr>
        <w:ind w:firstLine="567"/>
        <w:jc w:val="right"/>
        <w:rPr>
          <w:lang w:val="ru-RU"/>
        </w:rPr>
      </w:pP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G</m:t>
            </m:r>
          </m:e>
          <m:sup>
            <m:r>
              <w:rPr>
                <w:rFonts w:ascii="Cambria Math" w:hAnsi="Cambria Math"/>
                <w:lang w:val="ru-RU"/>
              </w:rPr>
              <m:t>'</m:t>
            </m:r>
          </m:sup>
        </m:sSup>
        <m:d>
          <m:dPr>
            <m:ctrlPr>
              <w:rPr>
                <w:rFonts w:ascii="Cambria Math" w:hAnsi="Cambria Math"/>
                <w:lang w:val="ru-RU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lang w:val="ru-RU"/>
              </w:rPr>
              <m:t>ω</m:t>
            </m:r>
          </m:e>
        </m:d>
        <m:r>
          <m:rPr>
            <m:sty m:val="p"/>
          </m:rPr>
          <w:rPr>
            <w:rFonts w:ascii="Cambria Math" w:hAnsi="Cambria Math"/>
            <w:lang w:val="ru-RU"/>
          </w:rPr>
          <m:t>=</m:t>
        </m:r>
        <m:d>
          <m:dPr>
            <m:begChr m:val="|"/>
            <m:endChr m:val=""/>
            <m:ctrlPr>
              <w:rPr>
                <w:rFonts w:ascii="Cambria Math" w:hAnsi="Cambria Math"/>
                <w:lang w:val="ru-RU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*</m:t>
                </m:r>
              </m:sup>
            </m:sSup>
          </m:e>
        </m:d>
        <m:d>
          <m:dPr>
            <m:ctrlPr>
              <w:rPr>
                <w:rFonts w:ascii="Cambria Math" w:hAnsi="Cambria Math"/>
                <w:lang w:val="ru-RU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lang w:val="ru-RU"/>
              </w:rPr>
              <m:t>ω</m:t>
            </m:r>
          </m:e>
        </m:d>
        <m:r>
          <w:rPr>
            <w:rFonts w:ascii="Cambria Math" w:hAnsi="Cambria Math"/>
            <w:lang w:val="ru-RU"/>
          </w:rPr>
          <m:t xml:space="preserve">∙ </m:t>
        </m:r>
        <m:func>
          <m:funcPr>
            <m:ctrlPr>
              <w:rPr>
                <w:rFonts w:ascii="Cambria Math" w:hAnsi="Cambria Math"/>
                <w:i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r>
              <w:rPr>
                <w:rFonts w:ascii="Cambria Math" w:hAnsi="Cambria Math"/>
                <w:lang w:val="ru-RU"/>
              </w:rPr>
              <m:t>δ</m:t>
            </m:r>
          </m:e>
        </m:func>
        <m:d>
          <m:dPr>
            <m:begChr m:val=""/>
            <m:endChr m:val="|"/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lang w:val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ru-RU"/>
                  </w:rPr>
                  <m:t>ω</m:t>
                </m:r>
              </m:e>
            </m:d>
          </m:e>
        </m:d>
      </m:oMath>
      <w:r w:rsidR="00FE7E1B">
        <w:rPr>
          <w:lang w:val="ru-RU"/>
        </w:rPr>
        <w:t xml:space="preserve">                                           (1)</w:t>
      </w:r>
    </w:p>
    <w:p w14:paraId="4F666E6E" w14:textId="27A7407D" w:rsidR="008D7B6F" w:rsidRDefault="008D7B6F" w:rsidP="00BA6F76">
      <w:pPr>
        <w:ind w:firstLine="567"/>
        <w:jc w:val="both"/>
        <w:rPr>
          <w:lang w:val="ru-RU"/>
        </w:rPr>
      </w:pPr>
    </w:p>
    <w:p w14:paraId="5661BCAC" w14:textId="72FF8D00" w:rsidR="008D7B6F" w:rsidRPr="002F79E8" w:rsidRDefault="00C61E3C" w:rsidP="00BA6F76">
      <w:pPr>
        <w:ind w:firstLine="567"/>
        <w:jc w:val="both"/>
        <w:rPr>
          <w:lang w:val="ru-RU"/>
        </w:rPr>
      </w:pPr>
      <w:r>
        <w:rPr>
          <w:lang w:val="ru-RU"/>
        </w:rPr>
        <w:t xml:space="preserve">где 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G</m:t>
            </m:r>
          </m:e>
          <m:sup>
            <m:r>
              <w:rPr>
                <w:rFonts w:ascii="Cambria Math" w:hAnsi="Cambria Math"/>
                <w:lang w:val="ru-RU"/>
              </w:rPr>
              <m:t>*</m:t>
            </m:r>
          </m:sup>
        </m:sSup>
        <m:d>
          <m:dPr>
            <m:ctrlPr>
              <w:rPr>
                <w:rFonts w:ascii="Cambria Math" w:hAnsi="Cambria Math"/>
                <w:lang w:val="ru-RU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lang w:val="ru-RU"/>
              </w:rPr>
              <m:t>ω</m:t>
            </m:r>
          </m:e>
        </m:d>
      </m:oMath>
      <w:r>
        <w:rPr>
          <w:lang w:val="ru-RU"/>
        </w:rPr>
        <w:t xml:space="preserve"> - </w:t>
      </w:r>
      <w:r w:rsidR="002F79E8" w:rsidRPr="002F79E8">
        <w:rPr>
          <w:lang w:val="ru-RU"/>
        </w:rPr>
        <w:t>комплексный модуль сдвига на каждой частоте, Па;</w:t>
      </w:r>
    </w:p>
    <w:p w14:paraId="63BA11DC" w14:textId="5278BDD8" w:rsidR="00C61E3C" w:rsidRPr="002F79E8" w:rsidRDefault="00C61E3C" w:rsidP="00C61E3C">
      <w:pPr>
        <w:ind w:left="567" w:firstLine="0"/>
        <w:jc w:val="both"/>
        <w:rPr>
          <w:iCs/>
          <w:lang w:val="ru-RU"/>
        </w:rPr>
      </w:pPr>
      <m:oMath>
        <m:r>
          <w:rPr>
            <w:rFonts w:ascii="Cambria Math" w:hAnsi="Cambria Math"/>
            <w:lang w:val="ru-RU"/>
          </w:rPr>
          <m:t xml:space="preserve"> δ(</m:t>
        </m:r>
        <m:r>
          <m:rPr>
            <m:sty m:val="p"/>
          </m:rPr>
          <w:rPr>
            <w:rFonts w:ascii="Cambria Math" w:hAnsi="Cambria Math" w:cs="Times New Roman"/>
            <w:lang w:val="ru-RU"/>
          </w:rPr>
          <m:t>ω)</m:t>
        </m:r>
      </m:oMath>
      <w:r w:rsidR="002F79E8" w:rsidRPr="002F79E8">
        <w:rPr>
          <w:lang w:val="ru-RU"/>
        </w:rPr>
        <w:t xml:space="preserve"> </w:t>
      </w:r>
      <w:r w:rsidR="002F79E8" w:rsidRPr="002F79E8">
        <w:rPr>
          <w:iCs/>
          <w:lang w:val="ru-RU"/>
        </w:rPr>
        <w:t>-</w:t>
      </w:r>
      <w:r w:rsidRPr="00C61E3C">
        <w:rPr>
          <w:iCs/>
          <w:lang w:val="ru-RU"/>
        </w:rPr>
        <w:t xml:space="preserve"> </w:t>
      </w:r>
      <w:r w:rsidR="002F79E8" w:rsidRPr="002F79E8">
        <w:rPr>
          <w:lang w:val="ru-RU"/>
        </w:rPr>
        <w:t>фазовый угол на каждой частоте, град.</w:t>
      </w:r>
    </w:p>
    <w:p w14:paraId="7E9768E9" w14:textId="7D17DE28" w:rsidR="00C61E3C" w:rsidRDefault="00C61E3C" w:rsidP="00C61E3C">
      <w:pPr>
        <w:ind w:left="567" w:firstLine="0"/>
        <w:jc w:val="both"/>
        <w:rPr>
          <w:i/>
          <w:iCs/>
          <w:lang w:val="ru-RU"/>
        </w:rPr>
      </w:pPr>
    </w:p>
    <w:p w14:paraId="17B2AACE" w14:textId="3BCE73DF" w:rsidR="002F79E8" w:rsidRDefault="002F79E8" w:rsidP="002F79E8">
      <w:pPr>
        <w:ind w:firstLine="567"/>
        <w:jc w:val="both"/>
      </w:pPr>
      <w:r w:rsidRPr="002F79E8">
        <w:rPr>
          <w:lang w:val="ru-RU"/>
        </w:rPr>
        <w:t>10.1.2 По результатам полученных данных необходимо построить точечную диаграмму в логарифмической системе координат (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lang w:val="ru-RU"/>
              </w:rPr>
              <m:t>ω</m:t>
            </m:r>
          </m:e>
        </m:func>
      </m:oMath>
      <w:r w:rsidRPr="002F79E8">
        <w:rPr>
          <w:lang w:val="ru-RU"/>
        </w:rPr>
        <w:t xml:space="preserve"> - по оси абсциссы, </w:t>
      </w:r>
      <m:oMath>
        <m:func>
          <m:funcPr>
            <m:ctrlPr>
              <w:rPr>
                <w:rFonts w:ascii="Cambria Math" w:hAnsi="Cambria Math"/>
                <w:i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'</m:t>
                </m:r>
              </m:sup>
            </m:sSup>
          </m:e>
        </m:func>
        <m:r>
          <w:rPr>
            <w:rFonts w:ascii="Cambria Math" w:hAnsi="Cambria Math"/>
            <w:lang w:val="ru-RU"/>
          </w:rPr>
          <m:t>(</m:t>
        </m:r>
        <m:r>
          <m:rPr>
            <m:sty m:val="p"/>
          </m:rPr>
          <w:rPr>
            <w:rFonts w:ascii="Cambria Math" w:hAnsi="Cambria Math" w:cs="Times New Roman"/>
            <w:lang w:val="ru-RU"/>
          </w:rPr>
          <m:t>ω)</m:t>
        </m:r>
      </m:oMath>
      <w:r w:rsidRPr="002F79E8">
        <w:rPr>
          <w:lang w:val="ru-RU"/>
        </w:rPr>
        <w:t xml:space="preserve"> - по оси ординат) и провести линейную аппроксимацию. Вид аппроксимирующей прямой определяют по формуле</w:t>
      </w:r>
      <w:r>
        <w:t xml:space="preserve"> (2):</w:t>
      </w:r>
    </w:p>
    <w:p w14:paraId="7A3FF9DD" w14:textId="03619AE9" w:rsidR="002F79E8" w:rsidRDefault="002F79E8" w:rsidP="002F79E8">
      <w:pPr>
        <w:ind w:firstLine="567"/>
        <w:jc w:val="both"/>
      </w:pPr>
    </w:p>
    <w:p w14:paraId="5280876E" w14:textId="352CD7DD" w:rsidR="002F79E8" w:rsidRPr="002F79E8" w:rsidRDefault="00B767AA" w:rsidP="002F79E8">
      <w:pPr>
        <w:ind w:firstLine="567"/>
        <w:jc w:val="right"/>
        <w:rPr>
          <w:i/>
        </w:rPr>
      </w:pPr>
      <m:oMath>
        <m:func>
          <m:funcPr>
            <m:ctrlPr>
              <w:rPr>
                <w:rFonts w:ascii="Cambria Math" w:hAnsi="Cambria Math"/>
                <w:i/>
                <w:lang w:val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G</m:t>
                </m:r>
              </m:e>
              <m:sup>
                <m:r>
                  <w:rPr>
                    <w:rFonts w:ascii="Cambria Math" w:hAnsi="Cambria Math"/>
                  </w:rPr>
                  <m:t>'</m:t>
                </m:r>
              </m:sup>
            </m:sSup>
          </m:e>
        </m:func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lang w:val="ru-RU"/>
              </w:rPr>
              <m:t>ω</m:t>
            </m:r>
            <m:ctrlPr>
              <w:rPr>
                <w:rFonts w:ascii="Cambria Math" w:hAnsi="Cambria Math" w:cs="Times New Roman"/>
                <w:lang w:val="ru-RU"/>
              </w:rPr>
            </m:ctrlPr>
          </m:e>
        </m:d>
        <m:r>
          <m:rPr>
            <m:sty m:val="p"/>
          </m:rPr>
          <w:rPr>
            <w:rFonts w:ascii="Cambria Math" w:hAnsi="Cambria Math" w:cs="Times New Roman"/>
          </w:rPr>
          <m:t>=m(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lang w:val="ru-RU"/>
              </w:rPr>
              <m:t>ω</m:t>
            </m:r>
          </m:e>
        </m:func>
        <m:r>
          <w:rPr>
            <w:rFonts w:ascii="Cambria Math" w:hAnsi="Cambria Math"/>
          </w:rPr>
          <m:t>)+b</m:t>
        </m:r>
      </m:oMath>
      <w:r w:rsidR="002F79E8">
        <w:rPr>
          <w:i/>
        </w:rPr>
        <w:t xml:space="preserve">,                                                           </w:t>
      </w:r>
      <w:r w:rsidR="002F79E8" w:rsidRPr="002F79E8">
        <w:rPr>
          <w:iCs/>
        </w:rPr>
        <w:t>(2)</w:t>
      </w:r>
    </w:p>
    <w:p w14:paraId="5C5A216C" w14:textId="77777777" w:rsidR="002F79E8" w:rsidRPr="002F79E8" w:rsidRDefault="002F79E8" w:rsidP="00C61E3C">
      <w:pPr>
        <w:ind w:left="567" w:firstLine="0"/>
        <w:jc w:val="both"/>
        <w:rPr>
          <w:i/>
          <w:iCs/>
        </w:rPr>
      </w:pPr>
    </w:p>
    <w:p w14:paraId="5D231756" w14:textId="4E3A827D" w:rsidR="00C61E3C" w:rsidRDefault="002F79E8" w:rsidP="00C61E3C">
      <w:pPr>
        <w:ind w:left="567" w:firstLine="0"/>
        <w:jc w:val="both"/>
        <w:rPr>
          <w:lang w:val="ru-RU"/>
        </w:rPr>
      </w:pPr>
      <w:r w:rsidRPr="002F79E8">
        <w:rPr>
          <w:lang w:val="ru-RU"/>
        </w:rPr>
        <w:t xml:space="preserve">где </w:t>
      </w:r>
      <w:r w:rsidRPr="002F79E8">
        <w:rPr>
          <w:i/>
          <w:iCs/>
        </w:rPr>
        <w:t>m</w:t>
      </w:r>
      <w:r w:rsidRPr="002F79E8">
        <w:rPr>
          <w:lang w:val="ru-RU"/>
        </w:rPr>
        <w:t xml:space="preserve"> и </w:t>
      </w:r>
      <w:r w:rsidRPr="002F79E8">
        <w:rPr>
          <w:i/>
          <w:iCs/>
        </w:rPr>
        <w:t>b</w:t>
      </w:r>
      <w:r w:rsidRPr="002F79E8">
        <w:rPr>
          <w:lang w:val="ru-RU"/>
        </w:rPr>
        <w:t xml:space="preserve"> - коэффициенты, определяющие вид аппроксимирующей прямой.</w:t>
      </w:r>
    </w:p>
    <w:p w14:paraId="25F975D2" w14:textId="35ACD6BE" w:rsidR="002F79E8" w:rsidRDefault="002F79E8" w:rsidP="00C61E3C">
      <w:pPr>
        <w:ind w:left="567" w:firstLine="0"/>
        <w:jc w:val="both"/>
        <w:rPr>
          <w:lang w:val="kk-KZ"/>
        </w:rPr>
      </w:pPr>
    </w:p>
    <w:p w14:paraId="42B70EFD" w14:textId="1A223C39" w:rsidR="002F79E8" w:rsidRPr="002F79E8" w:rsidRDefault="002F79E8" w:rsidP="00C61E3C">
      <w:pPr>
        <w:ind w:left="567" w:firstLine="0"/>
        <w:jc w:val="both"/>
        <w:rPr>
          <w:lang w:val="ru-RU"/>
        </w:rPr>
      </w:pPr>
      <w:r w:rsidRPr="002F79E8">
        <w:rPr>
          <w:lang w:val="ru-RU"/>
        </w:rPr>
        <w:t xml:space="preserve">10.1.3 Определяют значение </w:t>
      </w:r>
      <w:r w:rsidRPr="002F79E8">
        <w:rPr>
          <w:i/>
          <w:iCs/>
        </w:rPr>
        <w:t>m</w:t>
      </w:r>
      <w:r w:rsidRPr="002F79E8">
        <w:rPr>
          <w:lang w:val="ru-RU"/>
        </w:rPr>
        <w:t xml:space="preserve"> и вычисляют значение параметра </w:t>
      </w:r>
      <w:r>
        <w:rPr>
          <w:rFonts w:cs="Times New Roman"/>
          <w:lang w:val="ru-RU"/>
        </w:rPr>
        <w:t>α</w:t>
      </w:r>
      <w:r w:rsidRPr="002F79E8">
        <w:rPr>
          <w:lang w:val="ru-RU"/>
        </w:rPr>
        <w:t xml:space="preserve"> по формуле (3):</w:t>
      </w:r>
    </w:p>
    <w:p w14:paraId="40604D6D" w14:textId="2AB061C7" w:rsidR="000239D9" w:rsidRDefault="000239D9" w:rsidP="00C61E3C">
      <w:pPr>
        <w:ind w:firstLine="567"/>
        <w:jc w:val="both"/>
        <w:rPr>
          <w:lang w:val="ru-RU"/>
        </w:rPr>
      </w:pPr>
    </w:p>
    <w:p w14:paraId="4BA3E649" w14:textId="2F93EAD9" w:rsidR="002F79E8" w:rsidRPr="002F79E8" w:rsidRDefault="002F79E8" w:rsidP="002F79E8">
      <w:pPr>
        <w:ind w:firstLine="567"/>
        <w:jc w:val="right"/>
        <w:rPr>
          <w:i/>
          <w:lang w:val="ru-RU"/>
        </w:rPr>
      </w:pPr>
      <m:oMath>
        <m:r>
          <m:rPr>
            <m:sty m:val="p"/>
          </m:rPr>
          <w:rPr>
            <w:rFonts w:ascii="Cambria Math" w:hAnsi="Cambria Math" w:cs="Times New Roman"/>
            <w:lang w:val="ru-RU"/>
          </w:rPr>
          <m:t>α</m:t>
        </m:r>
        <m:r>
          <m:rPr>
            <m:sty m:val="p"/>
          </m:rPr>
          <w:rPr>
            <w:rFonts w:ascii="Cambria Math" w:cs="Times New Roman"/>
            <w:lang w:val="ru-RU"/>
          </w:rPr>
          <m:t>=</m:t>
        </m:r>
        <m:f>
          <m:fPr>
            <m:ctrlPr>
              <w:rPr>
                <w:rFonts w:ascii="Cambria Math" w:hAnsi="Cambria Math" w:cs="Times New Roman"/>
                <w:i/>
                <w:lang w:val="ru-RU"/>
              </w:rPr>
            </m:ctrlPr>
          </m:fPr>
          <m:num>
            <m:r>
              <w:rPr>
                <w:rFonts w:ascii="Cambria Math" w:cs="Times New Roman"/>
                <w:lang w:val="ru-RU"/>
              </w:rPr>
              <m:t>1</m:t>
            </m:r>
          </m:num>
          <m:den>
            <m:r>
              <w:rPr>
                <w:rFonts w:ascii="Cambria Math" w:cs="Times New Roman"/>
                <w:lang w:val="ru-RU"/>
              </w:rPr>
              <m:t>m</m:t>
            </m:r>
          </m:den>
        </m:f>
      </m:oMath>
      <w:r w:rsidRPr="002F79E8">
        <w:rPr>
          <w:i/>
          <w:lang w:val="ru-RU"/>
        </w:rPr>
        <w:t xml:space="preserve">,                                                                             </w:t>
      </w:r>
      <w:r w:rsidRPr="002F79E8">
        <w:rPr>
          <w:iCs/>
          <w:lang w:val="ru-RU"/>
        </w:rPr>
        <w:t>(3)</w:t>
      </w:r>
    </w:p>
    <w:p w14:paraId="7B290AB0" w14:textId="77777777" w:rsidR="002F79E8" w:rsidRDefault="002F79E8" w:rsidP="00C61E3C">
      <w:pPr>
        <w:ind w:firstLine="567"/>
        <w:jc w:val="both"/>
        <w:rPr>
          <w:lang w:val="ru-RU"/>
        </w:rPr>
      </w:pPr>
    </w:p>
    <w:p w14:paraId="3B172C9E" w14:textId="5F76EC39" w:rsidR="004C247A" w:rsidRDefault="002F79E8" w:rsidP="00C61E3C">
      <w:pPr>
        <w:ind w:firstLine="567"/>
        <w:jc w:val="both"/>
        <w:rPr>
          <w:b/>
          <w:bCs/>
          <w:lang w:val="ru-RU"/>
        </w:rPr>
      </w:pPr>
      <w:r w:rsidRPr="002F79E8">
        <w:rPr>
          <w:b/>
          <w:bCs/>
          <w:lang w:val="ru-RU"/>
        </w:rPr>
        <w:t>10.2 Обработка результатов испытаний в диапазоне амплитуд</w:t>
      </w:r>
    </w:p>
    <w:p w14:paraId="7051269D" w14:textId="7443420E" w:rsidR="002F79E8" w:rsidRDefault="002F79E8" w:rsidP="00C61E3C">
      <w:pPr>
        <w:ind w:firstLine="567"/>
        <w:jc w:val="both"/>
        <w:rPr>
          <w:b/>
          <w:bCs/>
          <w:lang w:val="ru-RU"/>
        </w:rPr>
      </w:pPr>
    </w:p>
    <w:p w14:paraId="5349F803" w14:textId="78E90B52" w:rsidR="002F79E8" w:rsidRPr="0088025D" w:rsidRDefault="0088025D" w:rsidP="00C61E3C">
      <w:pPr>
        <w:ind w:firstLine="567"/>
        <w:jc w:val="both"/>
        <w:rPr>
          <w:lang w:val="ru-RU"/>
        </w:rPr>
      </w:pPr>
      <w:r w:rsidRPr="0088025D">
        <w:rPr>
          <w:lang w:val="ru-RU"/>
        </w:rPr>
        <w:t xml:space="preserve">10.2.1 Накопление повреждения в образце </w:t>
      </w:r>
      <w:r w:rsidRPr="0088025D">
        <w:rPr>
          <w:i/>
          <w:iCs/>
        </w:rPr>
        <w:t>D</w:t>
      </w:r>
      <w:r w:rsidRPr="0088025D">
        <w:rPr>
          <w:i/>
          <w:iCs/>
          <w:lang w:val="ru-RU"/>
        </w:rPr>
        <w:t>(</w:t>
      </w:r>
      <w:r w:rsidRPr="0088025D">
        <w:rPr>
          <w:i/>
          <w:iCs/>
        </w:rPr>
        <w:t>t</w:t>
      </w:r>
      <w:r w:rsidRPr="0088025D">
        <w:rPr>
          <w:i/>
          <w:iCs/>
          <w:lang w:val="ru-RU"/>
        </w:rPr>
        <w:t>)</w:t>
      </w:r>
      <w:r w:rsidRPr="0088025D">
        <w:rPr>
          <w:lang w:val="ru-RU"/>
        </w:rPr>
        <w:t xml:space="preserve"> вычисляют по формуле (4):</w:t>
      </w:r>
    </w:p>
    <w:p w14:paraId="1F644A1E" w14:textId="657C2827" w:rsidR="0088025D" w:rsidRDefault="0088025D" w:rsidP="00C61E3C">
      <w:pPr>
        <w:ind w:firstLine="567"/>
        <w:jc w:val="both"/>
        <w:rPr>
          <w:lang w:val="ru-RU"/>
        </w:rPr>
      </w:pPr>
    </w:p>
    <w:p w14:paraId="671D5667" w14:textId="17B8019C" w:rsidR="0088025D" w:rsidRPr="0088025D" w:rsidRDefault="0088025D" w:rsidP="0088025D">
      <w:pPr>
        <w:ind w:firstLine="567"/>
        <w:jc w:val="right"/>
        <w:rPr>
          <w:i/>
          <w:lang w:val="ru-RU"/>
        </w:rPr>
      </w:pP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  <w:iCs/>
                <w:lang w:val="ru-RU"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  <w:lang w:val="ru-RU"/>
          </w:rPr>
          <m:t>≅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iCs/>
                <w:lang w:val="ru-RU"/>
              </w:rPr>
            </m:ctrlPr>
          </m:naryPr>
          <m:sub>
            <m:r>
              <w:rPr>
                <w:rFonts w:ascii="Cambria Math" w:hAnsi="Cambria Math"/>
                <w:lang w:val="ru-RU"/>
              </w:rPr>
              <m:t>i-1</m:t>
            </m:r>
          </m:sub>
          <m:sup>
            <m:r>
              <w:rPr>
                <w:rFonts w:ascii="Cambria Math" w:hAnsi="Cambria Math"/>
                <w:lang w:val="ru-RU"/>
              </w:rPr>
              <m:t>N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iCs/>
                    <w:lang w:val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ru-RU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iCs/>
                            <w:lang w:val="ru-RU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lang w:val="ru-RU"/>
                          </w:rPr>
                          <m:t>πγ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ru-RU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lang w:val="ru-RU"/>
                          </w:rPr>
                          <m:t>2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lang w:val="ru-RU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i-1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ru-RU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ru-RU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ru-RU"/>
                              </w:rPr>
                              <m:t>i</m:t>
                            </m:r>
                          </m:sub>
                        </m:sSub>
                      </m:e>
                    </m:d>
                  </m:e>
                </m:d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ru-RU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lang w:val="ru-RU"/>
                      </w:rPr>
                      <m:t>1+α</m:t>
                    </m:r>
                  </m:den>
                </m:f>
              </m:sup>
            </m:sSup>
            <m:sSup>
              <m:sSupPr>
                <m:ctrlPr>
                  <w:rPr>
                    <w:rFonts w:ascii="Cambria Math" w:hAnsi="Cambria Math"/>
                    <w:i/>
                    <w:iCs/>
                    <w:lang w:val="ru-RU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lang w:val="ru-RU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ru-RU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ru-RU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lang w:val="ru-RU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lang w:val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ru-RU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ru-RU"/>
                          </w:rPr>
                          <m:t>i-1</m:t>
                        </m:r>
                      </m:sub>
                    </m:sSub>
                  </m:e>
                </m:d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lang w:val="ru-RU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ru-RU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lang w:val="ru-RU"/>
                      </w:rPr>
                      <m:t>1+α</m:t>
                    </m:r>
                  </m:den>
                </m:f>
              </m:sup>
            </m:sSup>
          </m:e>
        </m:nary>
      </m:oMath>
      <w:r w:rsidRPr="0088025D">
        <w:rPr>
          <w:i/>
          <w:iCs/>
          <w:lang w:val="ru-RU"/>
        </w:rPr>
        <w:t xml:space="preserve">,                               </w:t>
      </w:r>
      <w:r w:rsidR="00D31A5B" w:rsidRPr="00D31A5B">
        <w:rPr>
          <w:i/>
          <w:iCs/>
          <w:lang w:val="ru-RU"/>
        </w:rPr>
        <w:t xml:space="preserve"> </w:t>
      </w:r>
      <w:r w:rsidRPr="0088025D">
        <w:rPr>
          <w:lang w:val="ru-RU"/>
        </w:rPr>
        <w:t>(4)</w:t>
      </w:r>
    </w:p>
    <w:p w14:paraId="026AEA14" w14:textId="77777777" w:rsidR="002F79E8" w:rsidRPr="002F79E8" w:rsidRDefault="002F79E8" w:rsidP="00C61E3C">
      <w:pPr>
        <w:ind w:firstLine="567"/>
        <w:jc w:val="both"/>
        <w:rPr>
          <w:b/>
          <w:bCs/>
          <w:lang w:val="ru-RU"/>
        </w:rPr>
      </w:pPr>
    </w:p>
    <w:p w14:paraId="230F6C05" w14:textId="19D62560" w:rsidR="000239D9" w:rsidRPr="00D31A5B" w:rsidRDefault="004C247A" w:rsidP="00C61E3C">
      <w:pPr>
        <w:ind w:firstLine="567"/>
        <w:jc w:val="both"/>
        <w:rPr>
          <w:lang w:val="ru-RU"/>
        </w:rPr>
      </w:pPr>
      <w:r>
        <w:rPr>
          <w:lang w:val="kk-KZ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lang w:val="kk-KZ"/>
              </w:rPr>
            </m:ctrlPr>
          </m:sSubPr>
          <m:e>
            <m:r>
              <w:rPr>
                <w:rFonts w:ascii="Cambria Math" w:hAnsi="Cambria Math"/>
                <w:lang w:val="kk-KZ"/>
              </w:rPr>
              <m:t>γ</m:t>
            </m:r>
          </m:e>
          <m:sub>
            <m:r>
              <w:rPr>
                <w:rFonts w:ascii="Cambria Math" w:hAnsi="Cambria Math"/>
                <w:lang w:val="kk-KZ"/>
              </w:rPr>
              <m:t>0</m:t>
            </m:r>
          </m:sub>
        </m:sSub>
      </m:oMath>
      <w:r>
        <w:rPr>
          <w:lang w:val="kk-KZ"/>
        </w:rPr>
        <w:t xml:space="preserve"> </w:t>
      </w:r>
      <w:r w:rsidR="00D31A5B" w:rsidRPr="00D31A5B">
        <w:rPr>
          <w:lang w:val="ru-RU"/>
        </w:rPr>
        <w:t>- деформация в данный момент измерения, %;</w:t>
      </w:r>
    </w:p>
    <w:p w14:paraId="3FB337E7" w14:textId="0396C38B" w:rsidR="004C247A" w:rsidRDefault="00D31A5B" w:rsidP="004C247A">
      <w:pPr>
        <w:ind w:left="567" w:firstLine="0"/>
        <w:jc w:val="both"/>
        <w:rPr>
          <w:lang w:val="ru-RU"/>
        </w:rPr>
      </w:pPr>
      <m:oMath>
        <m:r>
          <w:rPr>
            <w:rFonts w:ascii="Cambria Math" w:hAnsi="Cambria Math"/>
            <w:lang w:val="ru-RU"/>
          </w:rPr>
          <m:t>α</m:t>
        </m:r>
      </m:oMath>
      <w:r w:rsidRPr="00D31A5B">
        <w:rPr>
          <w:lang w:val="ru-RU"/>
        </w:rPr>
        <w:t xml:space="preserve"> </w:t>
      </w:r>
      <w:r w:rsidR="004C247A">
        <w:rPr>
          <w:lang w:val="ru-RU"/>
        </w:rPr>
        <w:t xml:space="preserve">- </w:t>
      </w:r>
      <w:r w:rsidRPr="00D31A5B">
        <w:rPr>
          <w:lang w:val="ru-RU"/>
        </w:rPr>
        <w:t>значение параметра, рассчитанное по формуле (3);</w:t>
      </w:r>
    </w:p>
    <w:p w14:paraId="49D86F75" w14:textId="6B04267D" w:rsidR="00D31A5B" w:rsidRDefault="00B767AA" w:rsidP="004C247A">
      <w:pPr>
        <w:ind w:left="567" w:firstLine="0"/>
        <w:jc w:val="both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  <w:lang w:val="ru-RU"/>
              </w:rPr>
              <m:t>i</m:t>
            </m:r>
          </m:sub>
        </m:sSub>
      </m:oMath>
      <w:r w:rsidR="00D31A5B" w:rsidRPr="00D31A5B">
        <w:rPr>
          <w:lang w:val="ru-RU"/>
        </w:rPr>
        <w:t xml:space="preserve"> - время испытания в точке </w:t>
      </w:r>
      <w:proofErr w:type="spellStart"/>
      <w:r w:rsidR="00D31A5B" w:rsidRPr="00D31A5B">
        <w:rPr>
          <w:i/>
          <w:iCs/>
        </w:rPr>
        <w:t>i</w:t>
      </w:r>
      <w:proofErr w:type="spellEnd"/>
      <w:r w:rsidR="00D31A5B" w:rsidRPr="00D31A5B">
        <w:rPr>
          <w:lang w:val="ru-RU"/>
        </w:rPr>
        <w:t>, с;</w:t>
      </w:r>
    </w:p>
    <w:p w14:paraId="1945820C" w14:textId="07E2F964" w:rsidR="00D31A5B" w:rsidRPr="00D31A5B" w:rsidRDefault="00B767AA" w:rsidP="004C247A">
      <w:pPr>
        <w:ind w:left="567" w:firstLine="0"/>
        <w:jc w:val="both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31A5B" w:rsidRPr="00D31A5B">
        <w:rPr>
          <w:lang w:val="ru-RU"/>
        </w:rPr>
        <w:t xml:space="preserve"> - значение </w:t>
      </w:r>
      <w:r w:rsidR="00D31A5B" w:rsidRPr="00D31A5B">
        <w:rPr>
          <w:i/>
          <w:iCs/>
        </w:rPr>
        <w:t>C</w:t>
      </w:r>
      <w:r w:rsidR="00D31A5B" w:rsidRPr="00D31A5B">
        <w:rPr>
          <w:i/>
          <w:iCs/>
          <w:lang w:val="ru-RU"/>
        </w:rPr>
        <w:t>(</w:t>
      </w:r>
      <w:r w:rsidR="00D31A5B" w:rsidRPr="00D31A5B">
        <w:rPr>
          <w:i/>
          <w:iCs/>
        </w:rPr>
        <w:t>t</w:t>
      </w:r>
      <w:r w:rsidR="00D31A5B" w:rsidRPr="00D31A5B">
        <w:rPr>
          <w:i/>
          <w:iCs/>
          <w:lang w:val="ru-RU"/>
        </w:rPr>
        <w:t>)</w:t>
      </w:r>
      <w:r w:rsidR="00D31A5B" w:rsidRPr="00D31A5B">
        <w:rPr>
          <w:lang w:val="ru-RU"/>
        </w:rPr>
        <w:t xml:space="preserve">, вычисляемое по формуле (5) в момент времени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t</m:t>
            </m:r>
          </m:e>
          <m:sub>
            <m:r>
              <w:rPr>
                <w:rFonts w:ascii="Cambria Math" w:hAnsi="Cambria Math"/>
                <w:lang w:val="ru-RU"/>
              </w:rPr>
              <m:t>i</m:t>
            </m:r>
          </m:sub>
        </m:sSub>
      </m:oMath>
      <w:r w:rsidR="00D31A5B" w:rsidRPr="00D31A5B">
        <w:rPr>
          <w:lang w:val="ru-RU"/>
        </w:rPr>
        <w:t>.</w:t>
      </w:r>
    </w:p>
    <w:p w14:paraId="735F6B94" w14:textId="2EAF0E78" w:rsidR="004C247A" w:rsidRDefault="004C247A" w:rsidP="004C247A">
      <w:pPr>
        <w:ind w:left="567" w:firstLine="0"/>
        <w:jc w:val="both"/>
        <w:rPr>
          <w:lang w:val="ru-RU"/>
        </w:rPr>
      </w:pPr>
    </w:p>
    <w:p w14:paraId="0CCAD542" w14:textId="742ADDB8" w:rsidR="004C247A" w:rsidRPr="00D31A5B" w:rsidRDefault="00D31A5B" w:rsidP="00D31A5B">
      <w:pPr>
        <w:ind w:left="567" w:firstLine="0"/>
        <w:jc w:val="right"/>
        <w:rPr>
          <w:lang w:val="ru-RU"/>
        </w:rPr>
      </w:pPr>
      <m:oMath>
        <m:r>
          <w:rPr>
            <w:rFonts w:ascii="Cambria Math" w:hAnsi="Cambria Math"/>
            <w:lang w:val="ru-RU"/>
          </w:rPr>
          <m:t>C</m:t>
        </m:r>
        <m:d>
          <m:dPr>
            <m:ctrlPr>
              <w:rPr>
                <w:rFonts w:ascii="Cambria Math" w:hAnsi="Cambria Math"/>
                <w:i/>
                <w:lang w:val="ru-RU"/>
              </w:rPr>
            </m:ctrlPr>
          </m:dPr>
          <m:e>
            <m:r>
              <w:rPr>
                <w:rFonts w:ascii="Cambria Math" w:hAnsi="Cambria Math"/>
                <w:lang w:val="ru-RU"/>
              </w:rPr>
              <m:t>t</m:t>
            </m:r>
          </m:e>
        </m:d>
        <m:r>
          <w:rPr>
            <w:rFonts w:ascii="Cambria Math" w:hAnsi="Cambria Math"/>
            <w:lang w:val="ru-RU"/>
          </w:rPr>
          <m:t>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G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*</m:t>
                </m:r>
              </m:sup>
            </m:sSup>
            <m:r>
              <w:rPr>
                <w:rFonts w:ascii="Cambria Math" w:hAnsi="Cambria Math"/>
                <w:lang w:val="ru-RU"/>
              </w:rPr>
              <m:t>(t)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SupPr>
              <m:e>
                <m:r>
                  <w:rPr>
                    <w:rFonts w:ascii="Cambria Math" w:hAnsi="Cambria Math"/>
                    <w:lang w:val="ru-RU"/>
                  </w:rPr>
                  <m:t>G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нач</m:t>
                </m:r>
              </m:sub>
              <m:sup>
                <m:r>
                  <w:rPr>
                    <w:rFonts w:ascii="Cambria Math" w:hAnsi="Cambria Math"/>
                    <w:lang w:val="ru-RU"/>
                  </w:rPr>
                  <m:t>*</m:t>
                </m:r>
              </m:sup>
            </m:sSubSup>
          </m:den>
        </m:f>
      </m:oMath>
      <w:r w:rsidRPr="00D31A5B">
        <w:rPr>
          <w:lang w:val="ru-RU"/>
        </w:rPr>
        <w:t>,                                                                   (5)</w:t>
      </w:r>
    </w:p>
    <w:p w14:paraId="79867233" w14:textId="77777777" w:rsidR="00C61E3C" w:rsidRDefault="00C61E3C" w:rsidP="00C61E3C">
      <w:pPr>
        <w:ind w:left="567" w:firstLine="0"/>
        <w:jc w:val="both"/>
        <w:rPr>
          <w:lang w:val="ru-RU"/>
        </w:rPr>
      </w:pPr>
    </w:p>
    <w:p w14:paraId="53C8A237" w14:textId="0D1806EF" w:rsidR="00C61E3C" w:rsidRDefault="00D31A5B" w:rsidP="00C447F7">
      <w:pPr>
        <w:ind w:firstLine="567"/>
        <w:jc w:val="both"/>
        <w:rPr>
          <w:lang w:val="ru-RU"/>
        </w:rPr>
      </w:pPr>
      <w:r w:rsidRPr="00D31A5B">
        <w:rPr>
          <w:lang w:val="ru-RU"/>
        </w:rPr>
        <w:t xml:space="preserve">где </w:t>
      </w:r>
      <m:oMath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G</m:t>
            </m:r>
          </m:e>
          <m:sup>
            <m:r>
              <w:rPr>
                <w:rFonts w:ascii="Cambria Math" w:hAnsi="Cambria Math"/>
                <w:lang w:val="ru-RU"/>
              </w:rPr>
              <m:t>*</m:t>
            </m:r>
          </m:sup>
        </m:sSup>
        <m:r>
          <w:rPr>
            <w:rFonts w:ascii="Cambria Math" w:hAnsi="Cambria Math"/>
            <w:lang w:val="ru-RU"/>
          </w:rPr>
          <m:t>(t)</m:t>
        </m:r>
      </m:oMath>
      <w:r w:rsidRPr="00D31A5B">
        <w:rPr>
          <w:lang w:val="ru-RU"/>
        </w:rPr>
        <w:t xml:space="preserve"> </w:t>
      </w:r>
      <w:r>
        <w:rPr>
          <w:lang w:val="ru-RU"/>
        </w:rPr>
        <w:t>-</w:t>
      </w:r>
      <w:r w:rsidRPr="00D31A5B">
        <w:rPr>
          <w:lang w:val="ru-RU"/>
        </w:rPr>
        <w:t xml:space="preserve"> комплексный модуль сдвига, МПа;</w:t>
      </w:r>
    </w:p>
    <w:p w14:paraId="5728447E" w14:textId="33A8EEB8" w:rsidR="00D31A5B" w:rsidRDefault="00B767AA" w:rsidP="00C447F7">
      <w:pPr>
        <w:ind w:firstLine="567"/>
        <w:jc w:val="both"/>
        <w:rPr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lang w:val="ru-RU"/>
              </w:rPr>
            </m:ctrlPr>
          </m:sSubSupPr>
          <m:e>
            <m:r>
              <w:rPr>
                <w:rFonts w:ascii="Cambria Math" w:hAnsi="Cambria Math"/>
                <w:lang w:val="ru-RU"/>
              </w:rPr>
              <m:t>G</m:t>
            </m:r>
          </m:e>
          <m:sub>
            <m:r>
              <w:rPr>
                <w:rFonts w:ascii="Cambria Math" w:hAnsi="Cambria Math"/>
                <w:lang w:val="ru-RU"/>
              </w:rPr>
              <m:t>нач</m:t>
            </m:r>
          </m:sub>
          <m:sup>
            <m:r>
              <w:rPr>
                <w:rFonts w:ascii="Cambria Math" w:hAnsi="Cambria Math"/>
                <w:lang w:val="ru-RU"/>
              </w:rPr>
              <m:t>*</m:t>
            </m:r>
          </m:sup>
        </m:sSubSup>
      </m:oMath>
      <w:r w:rsidR="00D31A5B">
        <w:rPr>
          <w:lang w:val="ru-RU"/>
        </w:rPr>
        <w:t xml:space="preserve"> -</w:t>
      </w:r>
      <w:r w:rsidR="00D31A5B" w:rsidRPr="00D31A5B">
        <w:rPr>
          <w:lang w:val="ru-RU"/>
        </w:rPr>
        <w:t xml:space="preserve"> начальное значение комплексного модуля сдвига «неповрежденного» материала, МПа.</w:t>
      </w:r>
    </w:p>
    <w:p w14:paraId="2EA6599E" w14:textId="3EC8DC3D" w:rsidR="00D31A5B" w:rsidRDefault="00D31A5B" w:rsidP="00C61E3C">
      <w:pPr>
        <w:ind w:left="567" w:firstLine="0"/>
        <w:jc w:val="both"/>
        <w:rPr>
          <w:lang w:val="ru-RU"/>
        </w:rPr>
      </w:pPr>
    </w:p>
    <w:p w14:paraId="3AB5E1D5" w14:textId="4D06284D" w:rsidR="00D31A5B" w:rsidRPr="00D31A5B" w:rsidRDefault="00D31A5B" w:rsidP="00D31A5B">
      <w:pPr>
        <w:ind w:firstLine="567"/>
        <w:jc w:val="both"/>
        <w:rPr>
          <w:sz w:val="20"/>
          <w:szCs w:val="18"/>
          <w:lang w:val="ru-RU"/>
        </w:rPr>
      </w:pPr>
      <w:r w:rsidRPr="00D31A5B">
        <w:rPr>
          <w:sz w:val="20"/>
          <w:szCs w:val="18"/>
          <w:lang w:val="ru-RU"/>
        </w:rPr>
        <w:t xml:space="preserve">Примечание </w:t>
      </w:r>
      <w:r>
        <w:rPr>
          <w:sz w:val="20"/>
          <w:szCs w:val="18"/>
          <w:lang w:val="ru-RU"/>
        </w:rPr>
        <w:t>–</w:t>
      </w:r>
      <w:r w:rsidRPr="00D31A5B">
        <w:rPr>
          <w:sz w:val="20"/>
          <w:szCs w:val="18"/>
          <w:lang w:val="ru-RU"/>
        </w:rPr>
        <w:t xml:space="preserve"> За начальное значение </w:t>
      </w:r>
      <w:r w:rsidRPr="00D31A5B">
        <w:rPr>
          <w:i/>
          <w:iCs/>
          <w:sz w:val="20"/>
          <w:szCs w:val="18"/>
        </w:rPr>
        <w:t>G</w:t>
      </w:r>
      <w:r w:rsidRPr="00D31A5B">
        <w:rPr>
          <w:i/>
          <w:iCs/>
          <w:sz w:val="20"/>
          <w:szCs w:val="18"/>
          <w:lang w:val="ru-RU"/>
        </w:rPr>
        <w:t>*</w:t>
      </w:r>
      <w:r w:rsidRPr="00D31A5B">
        <w:rPr>
          <w:sz w:val="20"/>
          <w:szCs w:val="18"/>
          <w:lang w:val="ru-RU"/>
        </w:rPr>
        <w:t xml:space="preserve"> «неповрежденного» материала принимают значение, полученное во второй точке, т. к. значение, полученное в первой точке измерения, отличается от значения комплексного модуля «неповрежденного» материала на проектной частоте нагружения.</w:t>
      </w:r>
    </w:p>
    <w:p w14:paraId="79E12E6A" w14:textId="0044EF1D" w:rsidR="00D31A5B" w:rsidRDefault="00D31A5B" w:rsidP="00C61E3C">
      <w:pPr>
        <w:ind w:left="567" w:firstLine="0"/>
        <w:jc w:val="both"/>
        <w:rPr>
          <w:lang w:val="ru-RU"/>
        </w:rPr>
      </w:pPr>
    </w:p>
    <w:p w14:paraId="6F95D68B" w14:textId="46E5074F" w:rsidR="00D31A5B" w:rsidRPr="00D31A5B" w:rsidRDefault="00D31A5B" w:rsidP="00D31A5B">
      <w:pPr>
        <w:ind w:firstLine="567"/>
        <w:jc w:val="both"/>
        <w:rPr>
          <w:lang w:val="ru-RU"/>
        </w:rPr>
      </w:pPr>
      <w:r>
        <w:rPr>
          <w:lang w:val="ru-RU"/>
        </w:rPr>
        <w:t xml:space="preserve">10.2.2 </w:t>
      </w:r>
      <w:r w:rsidRPr="00D31A5B">
        <w:rPr>
          <w:lang w:val="ru-RU"/>
        </w:rPr>
        <w:t xml:space="preserve">Суммирование накопления повреждений начинают с первой точки измерений. Увеличенное значение </w:t>
      </w:r>
      <w:r w:rsidRPr="00D31A5B">
        <w:rPr>
          <w:i/>
          <w:iCs/>
        </w:rPr>
        <w:t>D</w:t>
      </w:r>
      <w:r w:rsidRPr="00D31A5B">
        <w:rPr>
          <w:i/>
          <w:iCs/>
          <w:lang w:val="ru-RU"/>
        </w:rPr>
        <w:t>(</w:t>
      </w:r>
      <w:r w:rsidRPr="00D31A5B">
        <w:rPr>
          <w:i/>
          <w:iCs/>
        </w:rPr>
        <w:t>t</w:t>
      </w:r>
      <w:r w:rsidRPr="00D31A5B">
        <w:rPr>
          <w:i/>
          <w:iCs/>
          <w:lang w:val="ru-RU"/>
        </w:rPr>
        <w:t>)</w:t>
      </w:r>
      <w:r w:rsidRPr="00D31A5B">
        <w:rPr>
          <w:lang w:val="ru-RU"/>
        </w:rPr>
        <w:t xml:space="preserve"> в каждой последующей точке добавляют к значению </w:t>
      </w:r>
      <w:r w:rsidRPr="00D31A5B">
        <w:rPr>
          <w:i/>
          <w:iCs/>
        </w:rPr>
        <w:t>D</w:t>
      </w:r>
      <w:r w:rsidRPr="00D31A5B">
        <w:rPr>
          <w:i/>
          <w:iCs/>
          <w:lang w:val="ru-RU"/>
        </w:rPr>
        <w:t>(</w:t>
      </w:r>
      <w:r w:rsidRPr="00D31A5B">
        <w:rPr>
          <w:i/>
          <w:iCs/>
        </w:rPr>
        <w:t>t</w:t>
      </w:r>
      <w:r w:rsidRPr="00D31A5B">
        <w:rPr>
          <w:i/>
          <w:iCs/>
          <w:lang w:val="ru-RU"/>
        </w:rPr>
        <w:t>)</w:t>
      </w:r>
      <w:r w:rsidRPr="00D31A5B">
        <w:rPr>
          <w:lang w:val="ru-RU"/>
        </w:rPr>
        <w:t xml:space="preserve"> в </w:t>
      </w:r>
      <w:r w:rsidRPr="00D31A5B">
        <w:rPr>
          <w:lang w:val="ru-RU"/>
        </w:rPr>
        <w:lastRenderedPageBreak/>
        <w:t>предыдущей точке. Это действие выполняют до достижения конечной точки измерений в испытаниях, пока прилагаемая деформация не составит 30 %.</w:t>
      </w:r>
    </w:p>
    <w:p w14:paraId="52F4DCB6" w14:textId="253B99F2" w:rsidR="00D31A5B" w:rsidRPr="00511197" w:rsidRDefault="00D31A5B" w:rsidP="00D31A5B">
      <w:pPr>
        <w:ind w:firstLine="567"/>
        <w:jc w:val="both"/>
        <w:rPr>
          <w:lang w:val="ru-RU"/>
        </w:rPr>
      </w:pPr>
      <w:r w:rsidRPr="00D31A5B">
        <w:rPr>
          <w:lang w:val="ru-RU"/>
        </w:rPr>
        <w:t xml:space="preserve">10.2.3 Для каждой точки измерения в заданное время фиксируют значения </w:t>
      </w:r>
      <w:r w:rsidRPr="00D31A5B">
        <w:rPr>
          <w:i/>
          <w:iCs/>
        </w:rPr>
        <w:t>C</w:t>
      </w:r>
      <w:r w:rsidRPr="00D31A5B">
        <w:rPr>
          <w:i/>
          <w:iCs/>
          <w:lang w:val="ru-RU"/>
        </w:rPr>
        <w:t>(</w:t>
      </w:r>
      <w:r w:rsidRPr="00D31A5B">
        <w:rPr>
          <w:i/>
          <w:iCs/>
        </w:rPr>
        <w:t>t</w:t>
      </w:r>
      <w:r w:rsidRPr="00D31A5B">
        <w:rPr>
          <w:i/>
          <w:iCs/>
          <w:lang w:val="ru-RU"/>
        </w:rPr>
        <w:t>)</w:t>
      </w:r>
      <w:r w:rsidRPr="00D31A5B">
        <w:rPr>
          <w:lang w:val="ru-RU"/>
        </w:rPr>
        <w:t xml:space="preserve"> и </w:t>
      </w:r>
      <w:r w:rsidRPr="00D31A5B">
        <w:rPr>
          <w:i/>
          <w:iCs/>
        </w:rPr>
        <w:t>D</w:t>
      </w:r>
      <w:r w:rsidRPr="00D31A5B">
        <w:rPr>
          <w:i/>
          <w:iCs/>
          <w:lang w:val="ru-RU"/>
        </w:rPr>
        <w:t>(</w:t>
      </w:r>
      <w:r w:rsidRPr="00D31A5B">
        <w:rPr>
          <w:i/>
          <w:iCs/>
        </w:rPr>
        <w:t>t</w:t>
      </w:r>
      <w:r w:rsidRPr="00D31A5B">
        <w:rPr>
          <w:i/>
          <w:iCs/>
          <w:lang w:val="ru-RU"/>
        </w:rPr>
        <w:t>)</w:t>
      </w:r>
      <w:r w:rsidRPr="00D31A5B">
        <w:rPr>
          <w:lang w:val="ru-RU"/>
        </w:rPr>
        <w:t xml:space="preserve"> </w:t>
      </w:r>
      <w:r w:rsidR="008E66D2" w:rsidRPr="008E66D2">
        <w:rPr>
          <w:lang w:val="ru-RU"/>
        </w:rPr>
        <w:t>(</w:t>
      </w:r>
      <w:r w:rsidRPr="00D31A5B">
        <w:rPr>
          <w:lang w:val="ru-RU"/>
        </w:rPr>
        <w:t xml:space="preserve">предполагается, что </w:t>
      </w:r>
      <w:r w:rsidRPr="008E66D2">
        <w:rPr>
          <w:i/>
          <w:iCs/>
          <w:lang w:val="ru-RU"/>
        </w:rPr>
        <w:t>С</w:t>
      </w:r>
      <w:r w:rsidRPr="00D31A5B">
        <w:rPr>
          <w:lang w:val="ru-RU"/>
        </w:rPr>
        <w:t xml:space="preserve"> в </w:t>
      </w:r>
      <w:r w:rsidRPr="008E66D2">
        <w:rPr>
          <w:i/>
          <w:iCs/>
        </w:rPr>
        <w:t>D</w:t>
      </w:r>
      <w:r w:rsidRPr="00D31A5B">
        <w:rPr>
          <w:lang w:val="ru-RU"/>
        </w:rPr>
        <w:t xml:space="preserve">(0) равно 1, а </w:t>
      </w:r>
      <w:r w:rsidR="008E66D2" w:rsidRPr="008E66D2">
        <w:rPr>
          <w:i/>
          <w:iCs/>
        </w:rPr>
        <w:t>D</w:t>
      </w:r>
      <w:r w:rsidRPr="00D31A5B">
        <w:rPr>
          <w:lang w:val="ru-RU"/>
        </w:rPr>
        <w:t>(0) равно 0</w:t>
      </w:r>
      <w:r w:rsidR="008E66D2" w:rsidRPr="008E66D2">
        <w:rPr>
          <w:lang w:val="ru-RU"/>
        </w:rPr>
        <w:t>)</w:t>
      </w:r>
      <w:r w:rsidRPr="00D31A5B">
        <w:rPr>
          <w:lang w:val="ru-RU"/>
        </w:rPr>
        <w:t xml:space="preserve">. Зависимость между </w:t>
      </w:r>
      <w:r w:rsidRPr="00D31A5B">
        <w:rPr>
          <w:i/>
          <w:iCs/>
        </w:rPr>
        <w:t>C</w:t>
      </w:r>
      <w:r w:rsidRPr="00D31A5B">
        <w:rPr>
          <w:i/>
          <w:iCs/>
          <w:lang w:val="ru-RU"/>
        </w:rPr>
        <w:t>(</w:t>
      </w:r>
      <w:r w:rsidRPr="00D31A5B">
        <w:rPr>
          <w:i/>
          <w:iCs/>
        </w:rPr>
        <w:t>t</w:t>
      </w:r>
      <w:r w:rsidRPr="00D31A5B">
        <w:rPr>
          <w:i/>
          <w:iCs/>
          <w:lang w:val="ru-RU"/>
        </w:rPr>
        <w:t>)</w:t>
      </w:r>
      <w:r w:rsidRPr="00D31A5B">
        <w:rPr>
          <w:lang w:val="ru-RU"/>
        </w:rPr>
        <w:t xml:space="preserve"> и </w:t>
      </w:r>
      <w:r w:rsidRPr="00D31A5B">
        <w:rPr>
          <w:i/>
          <w:iCs/>
        </w:rPr>
        <w:t>D</w:t>
      </w:r>
      <w:r w:rsidRPr="00D31A5B">
        <w:rPr>
          <w:i/>
          <w:iCs/>
          <w:lang w:val="ru-RU"/>
        </w:rPr>
        <w:t>(</w:t>
      </w:r>
      <w:r w:rsidRPr="00D31A5B">
        <w:rPr>
          <w:i/>
          <w:iCs/>
        </w:rPr>
        <w:t>t</w:t>
      </w:r>
      <w:r w:rsidRPr="00D31A5B">
        <w:rPr>
          <w:i/>
          <w:iCs/>
          <w:lang w:val="ru-RU"/>
        </w:rPr>
        <w:t>)</w:t>
      </w:r>
      <w:r w:rsidRPr="00D31A5B">
        <w:rPr>
          <w:lang w:val="ru-RU"/>
        </w:rPr>
        <w:t xml:space="preserve"> выражается формулой</w:t>
      </w:r>
      <w:r w:rsidR="008E66D2" w:rsidRPr="00511197">
        <w:rPr>
          <w:lang w:val="ru-RU"/>
        </w:rPr>
        <w:t xml:space="preserve"> (6):</w:t>
      </w:r>
    </w:p>
    <w:p w14:paraId="7A8D9753" w14:textId="24F3571F" w:rsidR="008E66D2" w:rsidRPr="00511197" w:rsidRDefault="008E66D2" w:rsidP="00D31A5B">
      <w:pPr>
        <w:ind w:firstLine="567"/>
        <w:jc w:val="both"/>
        <w:rPr>
          <w:lang w:val="ru-RU"/>
        </w:rPr>
      </w:pPr>
    </w:p>
    <w:p w14:paraId="2661FF6E" w14:textId="5ED7961A" w:rsidR="008E66D2" w:rsidRPr="00511197" w:rsidRDefault="008E66D2" w:rsidP="008E66D2">
      <w:pPr>
        <w:ind w:firstLine="567"/>
        <w:jc w:val="right"/>
        <w:rPr>
          <w:lang w:val="ru-RU"/>
        </w:rPr>
      </w:pP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  <w:lang w:val="ru-RU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  <m:r>
          <w:rPr>
            <w:rFonts w:ascii="Cambria Math" w:hAnsi="Cambria Math"/>
            <w:lang w:val="ru-RU"/>
          </w:rPr>
          <m:t>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1</m:t>
                </m:r>
              </m:sub>
            </m:sSub>
            <m:r>
              <w:rPr>
                <w:rFonts w:ascii="Cambria Math" w:hAnsi="Cambria Math"/>
                <w:lang w:val="ru-RU"/>
              </w:rPr>
              <m:t>(</m:t>
            </m:r>
            <m:r>
              <w:rPr>
                <w:rFonts w:ascii="Cambria Math" w:hAnsi="Cambria Math"/>
              </w:rPr>
              <m:t>D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r>
              <w:rPr>
                <w:rFonts w:ascii="Cambria Math" w:hAnsi="Cambria Math"/>
                <w:lang w:val="ru-RU"/>
              </w:rPr>
              <m:t>)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2</m:t>
                </m:r>
              </m:sub>
            </m:sSub>
          </m:sup>
        </m:sSup>
      </m:oMath>
      <w:r w:rsidRPr="00511197">
        <w:rPr>
          <w:lang w:val="ru-RU"/>
        </w:rPr>
        <w:t>,                                                        (6)</w:t>
      </w:r>
    </w:p>
    <w:p w14:paraId="16B2893F" w14:textId="7BC59A6F" w:rsidR="00D31A5B" w:rsidRDefault="00D31A5B" w:rsidP="00C61E3C">
      <w:pPr>
        <w:ind w:left="567" w:firstLine="0"/>
        <w:jc w:val="both"/>
        <w:rPr>
          <w:lang w:val="ru-RU"/>
        </w:rPr>
      </w:pPr>
    </w:p>
    <w:p w14:paraId="06A48286" w14:textId="7E87566A" w:rsidR="008E66D2" w:rsidRDefault="008E66D2" w:rsidP="008E66D2">
      <w:pPr>
        <w:ind w:firstLine="567"/>
        <w:jc w:val="both"/>
        <w:rPr>
          <w:lang w:val="ru-RU"/>
        </w:rPr>
      </w:pPr>
      <w:r w:rsidRPr="008E66D2">
        <w:rPr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С</m:t>
            </m:r>
          </m:e>
          <m:sub>
            <m:r>
              <w:rPr>
                <w:rFonts w:ascii="Cambria Math" w:hAnsi="Cambria Math"/>
                <w:lang w:val="ru-RU"/>
              </w:rPr>
              <m:t>0</m:t>
            </m:r>
          </m:sub>
        </m:sSub>
      </m:oMath>
      <w:r w:rsidRPr="008E66D2">
        <w:rPr>
          <w:lang w:val="ru-RU"/>
        </w:rPr>
        <w:t xml:space="preserve"> - начальное значение </w:t>
      </w:r>
      <w:r w:rsidRPr="008E66D2">
        <w:rPr>
          <w:i/>
          <w:iCs/>
          <w:lang w:val="ru-RU"/>
        </w:rPr>
        <w:t>С</w:t>
      </w:r>
      <w:r w:rsidRPr="008E66D2">
        <w:rPr>
          <w:lang w:val="ru-RU"/>
        </w:rPr>
        <w:t xml:space="preserve">, равное единице; </w:t>
      </w:r>
    </w:p>
    <w:p w14:paraId="66C280F8" w14:textId="43E29C79" w:rsidR="008E66D2" w:rsidRDefault="008E66D2" w:rsidP="008E66D2">
      <w:pPr>
        <w:ind w:firstLine="567"/>
        <w:jc w:val="both"/>
      </w:pPr>
      <w:r w:rsidRPr="008E66D2">
        <w:rPr>
          <w:i/>
          <w:iCs/>
          <w:lang w:val="ru-RU"/>
        </w:rPr>
        <w:t>С</w:t>
      </w:r>
      <w:r w:rsidRPr="008E66D2">
        <w:rPr>
          <w:vertAlign w:val="subscript"/>
          <w:lang w:val="ru-RU"/>
        </w:rPr>
        <w:t>1</w:t>
      </w:r>
      <w:r w:rsidRPr="008E66D2">
        <w:rPr>
          <w:lang w:val="ru-RU"/>
        </w:rPr>
        <w:t xml:space="preserve"> и </w:t>
      </w:r>
      <w:r w:rsidRPr="008E66D2">
        <w:rPr>
          <w:i/>
          <w:iCs/>
          <w:lang w:val="ru-RU"/>
        </w:rPr>
        <w:t>С</w:t>
      </w:r>
      <w:r w:rsidRPr="008E66D2">
        <w:rPr>
          <w:vertAlign w:val="subscript"/>
          <w:lang w:val="ru-RU"/>
        </w:rPr>
        <w:t>2</w:t>
      </w:r>
      <w:r w:rsidRPr="008E66D2">
        <w:rPr>
          <w:lang w:val="ru-RU"/>
        </w:rPr>
        <w:t xml:space="preserve"> - коэффициенты аппроксимирующей кривой, выведенные путем линеаризации степенной зависимости. Вид аппроксимирующей кривой определяют по формуле</w:t>
      </w:r>
      <w:r>
        <w:t xml:space="preserve"> (7):</w:t>
      </w:r>
    </w:p>
    <w:p w14:paraId="6799B6B5" w14:textId="0F032C0D" w:rsidR="008E66D2" w:rsidRDefault="008E66D2" w:rsidP="008E66D2">
      <w:pPr>
        <w:ind w:firstLine="567"/>
        <w:jc w:val="both"/>
      </w:pPr>
    </w:p>
    <w:p w14:paraId="07BDB097" w14:textId="47417BE8" w:rsidR="008E66D2" w:rsidRPr="008E66D2" w:rsidRDefault="00B767AA" w:rsidP="008E66D2">
      <w:pPr>
        <w:ind w:firstLine="567"/>
        <w:jc w:val="right"/>
      </w:pP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-C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</m:e>
            </m:d>
            <m:r>
              <w:rPr>
                <w:rFonts w:ascii="Cambria Math" w:hAnsi="Cambria Math"/>
              </w:rPr>
              <m:t>=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(C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</w:rPr>
                  <m:t>)+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(D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)</m:t>
                    </m:r>
                  </m:e>
                </m:func>
              </m:e>
            </m:func>
          </m:e>
        </m:func>
      </m:oMath>
      <w:r w:rsidR="008E66D2">
        <w:t>,                                  (7)</w:t>
      </w:r>
    </w:p>
    <w:p w14:paraId="51440AD0" w14:textId="363B476D" w:rsidR="008E66D2" w:rsidRDefault="008E66D2" w:rsidP="008E66D2">
      <w:pPr>
        <w:ind w:firstLine="567"/>
        <w:jc w:val="both"/>
      </w:pPr>
    </w:p>
    <w:p w14:paraId="7578C430" w14:textId="6D832BB0" w:rsidR="00EF0D4D" w:rsidRDefault="008E66D2" w:rsidP="008E66D2">
      <w:pPr>
        <w:ind w:firstLine="567"/>
        <w:jc w:val="both"/>
        <w:rPr>
          <w:lang w:val="ru-RU"/>
        </w:rPr>
      </w:pPr>
      <w:r w:rsidRPr="008E66D2">
        <w:rPr>
          <w:lang w:val="ru-RU"/>
        </w:rPr>
        <w:t xml:space="preserve">Используя формулу (7), </w:t>
      </w:r>
      <w:r w:rsidRPr="00676AB3">
        <w:rPr>
          <w:i/>
          <w:iCs/>
          <w:lang w:val="ru-RU"/>
        </w:rPr>
        <w:t>С</w:t>
      </w:r>
      <w:r w:rsidRPr="00676AB3">
        <w:rPr>
          <w:vertAlign w:val="subscript"/>
          <w:lang w:val="ru-RU"/>
        </w:rPr>
        <w:t>1</w:t>
      </w:r>
      <w:r w:rsidRPr="008E66D2">
        <w:rPr>
          <w:lang w:val="ru-RU"/>
        </w:rPr>
        <w:t xml:space="preserve"> рассчитывают как антилогарифм значения </w:t>
      </w:r>
      <w:r w:rsidRPr="002564B5">
        <w:rPr>
          <w:i/>
          <w:iCs/>
        </w:rPr>
        <w:t>log</w:t>
      </w:r>
      <w:r w:rsidRPr="002564B5">
        <w:rPr>
          <w:i/>
          <w:iCs/>
          <w:lang w:val="ru-RU"/>
        </w:rPr>
        <w:t>(</w:t>
      </w:r>
      <w:r w:rsidRPr="002564B5">
        <w:rPr>
          <w:i/>
          <w:iCs/>
        </w:rPr>
        <w:t>C</w:t>
      </w:r>
      <w:r w:rsidRPr="002564B5">
        <w:rPr>
          <w:vertAlign w:val="subscript"/>
          <w:lang w:val="ru-RU"/>
        </w:rPr>
        <w:t>0</w:t>
      </w:r>
      <w:r w:rsidRPr="002564B5">
        <w:rPr>
          <w:i/>
          <w:iCs/>
          <w:lang w:val="ru-RU"/>
        </w:rPr>
        <w:t xml:space="preserve"> </w:t>
      </w:r>
      <m:oMath>
        <m:r>
          <w:rPr>
            <w:rFonts w:ascii="Cambria Math" w:hAnsi="Cambria Math"/>
            <w:lang w:val="ru-RU"/>
          </w:rPr>
          <m:t>-</m:t>
        </m:r>
      </m:oMath>
      <w:r w:rsidRPr="002564B5">
        <w:rPr>
          <w:i/>
          <w:iCs/>
          <w:lang w:val="ru-RU"/>
        </w:rPr>
        <w:t xml:space="preserve"> 0(</w:t>
      </w:r>
      <w:r w:rsidR="002564B5">
        <w:rPr>
          <w:i/>
          <w:iCs/>
        </w:rPr>
        <w:t>t</w:t>
      </w:r>
      <w:r w:rsidRPr="002564B5">
        <w:rPr>
          <w:i/>
          <w:iCs/>
          <w:lang w:val="ru-RU"/>
        </w:rPr>
        <w:t>))</w:t>
      </w:r>
      <w:r w:rsidRPr="008E66D2">
        <w:rPr>
          <w:lang w:val="ru-RU"/>
        </w:rPr>
        <w:t xml:space="preserve"> при </w:t>
      </w:r>
      <w:r w:rsidRPr="002564B5">
        <w:rPr>
          <w:i/>
          <w:iCs/>
        </w:rPr>
        <w:t>log</w:t>
      </w:r>
      <w:r w:rsidRPr="002564B5">
        <w:rPr>
          <w:i/>
          <w:iCs/>
          <w:lang w:val="ru-RU"/>
        </w:rPr>
        <w:t>(</w:t>
      </w:r>
      <w:r w:rsidRPr="002564B5">
        <w:rPr>
          <w:i/>
          <w:iCs/>
        </w:rPr>
        <w:t>D</w:t>
      </w:r>
      <w:r w:rsidRPr="002564B5">
        <w:rPr>
          <w:i/>
          <w:iCs/>
          <w:lang w:val="ru-RU"/>
        </w:rPr>
        <w:t>(</w:t>
      </w:r>
      <w:r w:rsidR="002564B5" w:rsidRPr="002564B5">
        <w:rPr>
          <w:i/>
          <w:iCs/>
        </w:rPr>
        <w:t>t</w:t>
      </w:r>
      <w:r w:rsidRPr="002564B5">
        <w:rPr>
          <w:i/>
          <w:iCs/>
          <w:lang w:val="ru-RU"/>
        </w:rPr>
        <w:t>)</w:t>
      </w:r>
      <w:r w:rsidRPr="008E66D2">
        <w:rPr>
          <w:lang w:val="ru-RU"/>
        </w:rPr>
        <w:t xml:space="preserve"> = </w:t>
      </w:r>
      <w:r w:rsidR="002564B5" w:rsidRPr="002564B5">
        <w:rPr>
          <w:lang w:val="ru-RU"/>
        </w:rPr>
        <w:t>0 (</w:t>
      </w:r>
      <w:r w:rsidRPr="008E66D2">
        <w:rPr>
          <w:lang w:val="ru-RU"/>
        </w:rPr>
        <w:t xml:space="preserve">значения </w:t>
      </w:r>
      <w:r w:rsidRPr="002564B5">
        <w:rPr>
          <w:i/>
          <w:iCs/>
        </w:rPr>
        <w:t>log</w:t>
      </w:r>
      <w:r w:rsidRPr="002564B5">
        <w:rPr>
          <w:i/>
          <w:iCs/>
          <w:lang w:val="ru-RU"/>
        </w:rPr>
        <w:t>(</w:t>
      </w:r>
      <w:r w:rsidRPr="002564B5">
        <w:rPr>
          <w:i/>
          <w:iCs/>
        </w:rPr>
        <w:t>C</w:t>
      </w:r>
      <w:r w:rsidRPr="002564B5">
        <w:rPr>
          <w:vertAlign w:val="subscript"/>
          <w:lang w:val="ru-RU"/>
        </w:rPr>
        <w:t>0</w:t>
      </w:r>
      <m:oMath>
        <m:r>
          <w:rPr>
            <w:rFonts w:ascii="Cambria Math" w:hAnsi="Cambria Math"/>
            <w:lang w:val="ru-RU"/>
          </w:rPr>
          <m:t>-</m:t>
        </m:r>
      </m:oMath>
      <w:r w:rsidR="002564B5" w:rsidRPr="002564B5">
        <w:rPr>
          <w:i/>
          <w:iCs/>
        </w:rPr>
        <w:t>C</w:t>
      </w:r>
      <w:r w:rsidRPr="002564B5">
        <w:rPr>
          <w:i/>
          <w:iCs/>
          <w:lang w:val="ru-RU"/>
        </w:rPr>
        <w:t>(</w:t>
      </w:r>
      <w:r w:rsidR="002564B5" w:rsidRPr="002564B5">
        <w:rPr>
          <w:i/>
          <w:iCs/>
        </w:rPr>
        <w:t>t</w:t>
      </w:r>
      <w:r w:rsidRPr="002564B5">
        <w:rPr>
          <w:i/>
          <w:iCs/>
          <w:lang w:val="ru-RU"/>
        </w:rPr>
        <w:t>)),</w:t>
      </w:r>
      <w:r w:rsidRPr="008E66D2">
        <w:rPr>
          <w:lang w:val="ru-RU"/>
        </w:rPr>
        <w:t xml:space="preserve"> находят с помощью графика зависимости, выраженной формулой (7) как отрезок между началом координат и точкой пересечения графика с осью ординат; С</w:t>
      </w:r>
      <w:r w:rsidRPr="002564B5">
        <w:rPr>
          <w:vertAlign w:val="subscript"/>
          <w:lang w:val="ru-RU"/>
        </w:rPr>
        <w:t>2</w:t>
      </w:r>
      <w:r w:rsidRPr="008E66D2">
        <w:rPr>
          <w:lang w:val="ru-RU"/>
        </w:rPr>
        <w:t xml:space="preserve"> рассчитывают как наклон линии, сформированной как </w:t>
      </w:r>
      <w:r w:rsidR="002564B5">
        <w:rPr>
          <w:lang w:val="ru-RU"/>
        </w:rPr>
        <w:br/>
      </w:r>
      <w:r w:rsidRPr="002564B5">
        <w:rPr>
          <w:i/>
          <w:iCs/>
        </w:rPr>
        <w:t>log</w:t>
      </w:r>
      <w:r w:rsidRPr="002564B5">
        <w:rPr>
          <w:i/>
          <w:iCs/>
          <w:lang w:val="ru-RU"/>
        </w:rPr>
        <w:t>(</w:t>
      </w:r>
      <w:r w:rsidRPr="002564B5">
        <w:rPr>
          <w:i/>
          <w:iCs/>
        </w:rPr>
        <w:t>C</w:t>
      </w:r>
      <w:r w:rsidRPr="002564B5">
        <w:rPr>
          <w:vertAlign w:val="subscript"/>
          <w:lang w:val="ru-RU"/>
        </w:rPr>
        <w:t>0</w:t>
      </w:r>
      <m:oMath>
        <m:r>
          <w:rPr>
            <w:rFonts w:ascii="Cambria Math" w:hAnsi="Cambria Math"/>
            <w:lang w:val="ru-RU"/>
          </w:rPr>
          <m:t>-</m:t>
        </m:r>
      </m:oMath>
      <w:r w:rsidRPr="002564B5">
        <w:rPr>
          <w:i/>
          <w:iCs/>
          <w:lang w:val="ru-RU"/>
        </w:rPr>
        <w:t>0(</w:t>
      </w:r>
      <w:r w:rsidR="002564B5" w:rsidRPr="002564B5">
        <w:rPr>
          <w:i/>
          <w:iCs/>
        </w:rPr>
        <w:t>t</w:t>
      </w:r>
      <w:r w:rsidRPr="002564B5">
        <w:rPr>
          <w:i/>
          <w:iCs/>
          <w:lang w:val="ru-RU"/>
        </w:rPr>
        <w:t>))</w:t>
      </w:r>
      <w:r w:rsidRPr="008E66D2">
        <w:rPr>
          <w:lang w:val="ru-RU"/>
        </w:rPr>
        <w:t xml:space="preserve"> по отношению к </w:t>
      </w:r>
      <w:r w:rsidRPr="002564B5">
        <w:rPr>
          <w:i/>
          <w:iCs/>
        </w:rPr>
        <w:t>log</w:t>
      </w:r>
      <w:r w:rsidRPr="002564B5">
        <w:rPr>
          <w:i/>
          <w:iCs/>
          <w:lang w:val="ru-RU"/>
        </w:rPr>
        <w:t>(</w:t>
      </w:r>
      <w:r w:rsidRPr="002564B5">
        <w:rPr>
          <w:i/>
          <w:iCs/>
        </w:rPr>
        <w:t>D</w:t>
      </w:r>
      <w:r w:rsidRPr="002564B5">
        <w:rPr>
          <w:i/>
          <w:iCs/>
          <w:lang w:val="ru-RU"/>
        </w:rPr>
        <w:t>(</w:t>
      </w:r>
      <w:r w:rsidR="002564B5" w:rsidRPr="002564B5">
        <w:rPr>
          <w:i/>
          <w:iCs/>
        </w:rPr>
        <w:t>t</w:t>
      </w:r>
      <w:r w:rsidRPr="002564B5">
        <w:rPr>
          <w:i/>
          <w:iCs/>
          <w:lang w:val="ru-RU"/>
        </w:rPr>
        <w:t>))</w:t>
      </w:r>
      <w:r w:rsidR="002564B5" w:rsidRPr="002564B5">
        <w:rPr>
          <w:lang w:val="ru-RU"/>
        </w:rPr>
        <w:t>)</w:t>
      </w:r>
      <w:r w:rsidRPr="008E66D2">
        <w:rPr>
          <w:lang w:val="ru-RU"/>
        </w:rPr>
        <w:t>. При расчетах как С</w:t>
      </w:r>
      <w:r w:rsidR="002564B5" w:rsidRPr="002564B5">
        <w:rPr>
          <w:vertAlign w:val="subscript"/>
          <w:lang w:val="ru-RU"/>
        </w:rPr>
        <w:t>1</w:t>
      </w:r>
      <w:r w:rsidRPr="008E66D2">
        <w:rPr>
          <w:lang w:val="ru-RU"/>
        </w:rPr>
        <w:t xml:space="preserve"> так и С</w:t>
      </w:r>
      <w:r w:rsidRPr="002564B5">
        <w:rPr>
          <w:vertAlign w:val="subscript"/>
          <w:lang w:val="ru-RU"/>
        </w:rPr>
        <w:t>2</w:t>
      </w:r>
      <w:r w:rsidRPr="008E66D2">
        <w:rPr>
          <w:lang w:val="ru-RU"/>
        </w:rPr>
        <w:t xml:space="preserve"> данные, соответствующие повреждениям менее 10, не учитывают. </w:t>
      </w:r>
    </w:p>
    <w:p w14:paraId="1B2FF9C4" w14:textId="3E166E90" w:rsidR="008E66D2" w:rsidRDefault="008E66D2" w:rsidP="008E66D2">
      <w:pPr>
        <w:ind w:firstLine="567"/>
        <w:jc w:val="both"/>
        <w:rPr>
          <w:lang w:val="ru-RU"/>
        </w:rPr>
      </w:pPr>
      <w:r w:rsidRPr="008E66D2">
        <w:rPr>
          <w:lang w:val="ru-RU"/>
        </w:rPr>
        <w:t xml:space="preserve">10.2.4 Значение накопления повреждения образца </w:t>
      </w:r>
      <w:r w:rsidRPr="002564B5">
        <w:rPr>
          <w:i/>
          <w:iCs/>
        </w:rPr>
        <w:t>D</w:t>
      </w:r>
      <w:r w:rsidRPr="002564B5">
        <w:rPr>
          <w:i/>
          <w:iCs/>
          <w:lang w:val="ru-RU"/>
        </w:rPr>
        <w:t>(</w:t>
      </w:r>
      <w:r w:rsidR="002564B5" w:rsidRPr="002564B5">
        <w:rPr>
          <w:i/>
          <w:iCs/>
        </w:rPr>
        <w:t>t</w:t>
      </w:r>
      <w:r w:rsidRPr="002564B5">
        <w:rPr>
          <w:i/>
          <w:iCs/>
          <w:lang w:val="ru-RU"/>
        </w:rPr>
        <w:t>)</w:t>
      </w:r>
      <w:r w:rsidRPr="008E66D2">
        <w:rPr>
          <w:lang w:val="ru-RU"/>
        </w:rPr>
        <w:t xml:space="preserve"> в момент его разрушения </w:t>
      </w:r>
      <w:r w:rsidRPr="002564B5">
        <w:rPr>
          <w:i/>
          <w:iCs/>
        </w:rPr>
        <w:t>D</w:t>
      </w:r>
      <w:r w:rsidRPr="002564B5">
        <w:rPr>
          <w:i/>
          <w:iCs/>
          <w:vertAlign w:val="subscript"/>
        </w:rPr>
        <w:t>f</w:t>
      </w:r>
      <w:r w:rsidRPr="002564B5">
        <w:rPr>
          <w:i/>
          <w:iCs/>
          <w:lang w:val="ru-RU"/>
        </w:rPr>
        <w:t xml:space="preserve"> </w:t>
      </w:r>
      <w:r w:rsidRPr="008E66D2">
        <w:rPr>
          <w:lang w:val="ru-RU"/>
        </w:rPr>
        <w:t xml:space="preserve">определяют как </w:t>
      </w:r>
      <w:r w:rsidRPr="002564B5">
        <w:rPr>
          <w:i/>
          <w:iCs/>
        </w:rPr>
        <w:t>D</w:t>
      </w:r>
      <w:r w:rsidRPr="002564B5">
        <w:rPr>
          <w:i/>
          <w:iCs/>
          <w:lang w:val="ru-RU"/>
        </w:rPr>
        <w:t>(</w:t>
      </w:r>
      <w:r w:rsidR="002564B5" w:rsidRPr="002564B5">
        <w:rPr>
          <w:i/>
          <w:iCs/>
        </w:rPr>
        <w:t>t</w:t>
      </w:r>
      <w:r w:rsidRPr="002564B5">
        <w:rPr>
          <w:i/>
          <w:iCs/>
          <w:lang w:val="ru-RU"/>
        </w:rPr>
        <w:t>)</w:t>
      </w:r>
      <w:r w:rsidRPr="008E66D2">
        <w:rPr>
          <w:lang w:val="ru-RU"/>
        </w:rPr>
        <w:t xml:space="preserve">, соответствующее уменьшению начального </w:t>
      </w:r>
      <w:r>
        <w:t>G</w:t>
      </w:r>
      <w:r w:rsidRPr="008E66D2">
        <w:rPr>
          <w:lang w:val="ru-RU"/>
        </w:rPr>
        <w:t xml:space="preserve">* </w:t>
      </w:r>
      <w:r w:rsidR="007A1E3B">
        <w:rPr>
          <w:lang w:val="ru-RU"/>
        </w:rPr>
        <w:t>в</w:t>
      </w:r>
      <w:r w:rsidRPr="008E66D2">
        <w:rPr>
          <w:lang w:val="ru-RU"/>
        </w:rPr>
        <w:t xml:space="preserve"> момент максимального сдвигового напряжения и вычисляют по формуле</w:t>
      </w:r>
      <w:r w:rsidR="007A1E3B">
        <w:rPr>
          <w:lang w:val="ru-RU"/>
        </w:rPr>
        <w:t xml:space="preserve"> (8):</w:t>
      </w:r>
    </w:p>
    <w:p w14:paraId="7D9C6426" w14:textId="73BAFDD6" w:rsidR="007A1E3B" w:rsidRDefault="007A1E3B" w:rsidP="008E66D2">
      <w:pPr>
        <w:ind w:firstLine="567"/>
        <w:jc w:val="both"/>
        <w:rPr>
          <w:lang w:val="ru-RU"/>
        </w:rPr>
      </w:pPr>
    </w:p>
    <w:p w14:paraId="67A8FAA5" w14:textId="59A9963A" w:rsidR="007A1E3B" w:rsidRDefault="00B767AA" w:rsidP="007A1E3B">
      <w:pPr>
        <w:ind w:firstLine="567"/>
        <w:jc w:val="right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D</m:t>
            </m:r>
          </m:e>
          <m:sub>
            <m:r>
              <w:rPr>
                <w:rFonts w:ascii="Cambria Math" w:hAnsi="Cambria Math"/>
                <w:lang w:val="ru-RU"/>
              </w:rPr>
              <m:t>f</m:t>
            </m:r>
          </m:sub>
        </m:sSub>
        <m:r>
          <w:rPr>
            <w:rFonts w:ascii="Cambria Math" w:hAnsi="Cambria Math"/>
            <w:lang w:val="ru-RU"/>
          </w:rPr>
          <m:t>=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ru-RU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ru-RU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ru-RU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/>
                        <w:lang w:val="ru-RU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ru-RU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ru-RU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ru-RU"/>
                          </w:rPr>
                          <m:t>макс с.н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ru-RU"/>
                          </w:rPr>
                          <m:t>1</m:t>
                        </m:r>
                      </m:sub>
                    </m:sSub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  <w:i/>
                    <w:lang w:val="ru-RU"/>
                  </w:rPr>
                </m:ctrlPr>
              </m:fPr>
              <m:num>
                <m:r>
                  <w:rPr>
                    <w:rFonts w:ascii="Cambria Math" w:hAnsi="Cambria Math"/>
                    <w:lang w:val="ru-RU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ru-RU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ru-RU"/>
                      </w:rPr>
                      <m:t>2</m:t>
                    </m:r>
                  </m:sub>
                </m:sSub>
              </m:den>
            </m:f>
          </m:sup>
        </m:sSup>
      </m:oMath>
      <w:r w:rsidR="007A1E3B" w:rsidRPr="007A1E3B">
        <w:rPr>
          <w:lang w:val="ru-RU"/>
        </w:rPr>
        <w:t>,                                                       (8)</w:t>
      </w:r>
    </w:p>
    <w:p w14:paraId="59F520A9" w14:textId="2BF2DB52" w:rsidR="007A1E3B" w:rsidRDefault="007A1E3B" w:rsidP="007A1E3B">
      <w:pPr>
        <w:ind w:firstLine="567"/>
        <w:jc w:val="both"/>
        <w:rPr>
          <w:lang w:val="ru-RU"/>
        </w:rPr>
      </w:pPr>
    </w:p>
    <w:p w14:paraId="1ED4B028" w14:textId="38CFA5F1" w:rsidR="007A1E3B" w:rsidRDefault="007A1E3B" w:rsidP="007A1E3B">
      <w:pPr>
        <w:ind w:firstLine="567"/>
        <w:jc w:val="both"/>
        <w:rPr>
          <w:lang w:val="ru-RU"/>
        </w:rPr>
      </w:pPr>
      <w:r w:rsidRPr="007A1E3B">
        <w:rPr>
          <w:lang w:val="ru-RU"/>
        </w:rPr>
        <w:t xml:space="preserve">где </w:t>
      </w:r>
      <w:proofErr w:type="spellStart"/>
      <w:r w:rsidRPr="007A1E3B">
        <w:rPr>
          <w:lang w:val="ru-RU"/>
        </w:rPr>
        <w:t>С</w:t>
      </w:r>
      <w:r w:rsidRPr="007A1E3B">
        <w:rPr>
          <w:vertAlign w:val="subscript"/>
          <w:lang w:val="ru-RU"/>
        </w:rPr>
        <w:t>макс</w:t>
      </w:r>
      <w:proofErr w:type="spellEnd"/>
      <w:r w:rsidRPr="007A1E3B">
        <w:rPr>
          <w:vertAlign w:val="subscript"/>
          <w:lang w:val="ru-RU"/>
        </w:rPr>
        <w:t xml:space="preserve"> </w:t>
      </w:r>
      <w:proofErr w:type="spellStart"/>
      <w:r w:rsidRPr="007A1E3B">
        <w:rPr>
          <w:vertAlign w:val="subscript"/>
          <w:lang w:val="ru-RU"/>
        </w:rPr>
        <w:t>с.н</w:t>
      </w:r>
      <w:proofErr w:type="spellEnd"/>
      <w:r w:rsidRPr="007A1E3B">
        <w:rPr>
          <w:lang w:val="ru-RU"/>
        </w:rPr>
        <w:t xml:space="preserve"> - значение </w:t>
      </w:r>
      <w:r w:rsidRPr="007A1E3B">
        <w:rPr>
          <w:i/>
          <w:iCs/>
          <w:lang w:val="ru-RU"/>
        </w:rPr>
        <w:t>С(</w:t>
      </w:r>
      <w:r w:rsidRPr="007A1E3B">
        <w:rPr>
          <w:i/>
          <w:iCs/>
        </w:rPr>
        <w:t>t</w:t>
      </w:r>
      <w:r w:rsidRPr="007A1E3B">
        <w:rPr>
          <w:i/>
          <w:iCs/>
          <w:lang w:val="ru-RU"/>
        </w:rPr>
        <w:t>)</w:t>
      </w:r>
      <w:r w:rsidRPr="007A1E3B">
        <w:rPr>
          <w:lang w:val="ru-RU"/>
        </w:rPr>
        <w:t xml:space="preserve"> при максимальном значении напряжения сдвига.</w:t>
      </w:r>
    </w:p>
    <w:p w14:paraId="111DE8B1" w14:textId="4374957C" w:rsidR="007A1E3B" w:rsidRDefault="007A1E3B" w:rsidP="007A1E3B">
      <w:pPr>
        <w:ind w:firstLine="567"/>
        <w:jc w:val="both"/>
        <w:rPr>
          <w:lang w:val="ru-RU"/>
        </w:rPr>
      </w:pPr>
    </w:p>
    <w:p w14:paraId="6A977EF3" w14:textId="2DCE9CE4" w:rsidR="007A1E3B" w:rsidRDefault="007A1E3B" w:rsidP="007A1E3B">
      <w:pPr>
        <w:ind w:firstLine="567"/>
        <w:jc w:val="both"/>
        <w:rPr>
          <w:lang w:val="ru-RU"/>
        </w:rPr>
      </w:pPr>
      <w:r w:rsidRPr="007A1E3B">
        <w:rPr>
          <w:lang w:val="ru-RU"/>
        </w:rPr>
        <w:t xml:space="preserve">10.2.5 Коэффициент </w:t>
      </w:r>
      <w:r w:rsidRPr="007A1E3B">
        <w:rPr>
          <w:i/>
          <w:iCs/>
          <w:lang w:val="ru-RU"/>
        </w:rPr>
        <w:t>А</w:t>
      </w:r>
      <w:r w:rsidRPr="007A1E3B">
        <w:rPr>
          <w:lang w:val="ru-RU"/>
        </w:rPr>
        <w:t xml:space="preserve"> вычисляют по формуле (9):</w:t>
      </w:r>
    </w:p>
    <w:p w14:paraId="4E1DC0C7" w14:textId="6A65B1A4" w:rsidR="007A1E3B" w:rsidRDefault="007A1E3B" w:rsidP="007A1E3B">
      <w:pPr>
        <w:ind w:firstLine="567"/>
        <w:jc w:val="both"/>
        <w:rPr>
          <w:lang w:val="ru-RU"/>
        </w:rPr>
      </w:pPr>
    </w:p>
    <w:p w14:paraId="5A5CC01C" w14:textId="4D0F6DA8" w:rsidR="007A1E3B" w:rsidRPr="007A1E3B" w:rsidRDefault="007A1E3B" w:rsidP="007A1E3B">
      <w:pPr>
        <w:ind w:firstLine="567"/>
        <w:jc w:val="right"/>
        <w:rPr>
          <w:lang w:val="ru-RU"/>
        </w:rPr>
      </w:pPr>
      <m:oMath>
        <m:r>
          <w:rPr>
            <w:rFonts w:ascii="Cambria Math" w:hAnsi="Cambria Math"/>
            <w:lang w:val="ru-RU"/>
          </w:rPr>
          <m:t>A=</m:t>
        </m:r>
        <m:f>
          <m:fPr>
            <m:ctrlPr>
              <w:rPr>
                <w:rFonts w:ascii="Cambria Math" w:hAnsi="Cambria Math"/>
                <w:i/>
                <w:lang w:val="ru-RU"/>
              </w:rPr>
            </m:ctrlPr>
          </m:fPr>
          <m:num>
            <m:r>
              <w:rPr>
                <w:rFonts w:ascii="Cambria Math" w:hAnsi="Cambria Math"/>
                <w:lang w:val="ru-RU"/>
              </w:rPr>
              <m:t>f</m:t>
            </m:r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ru-RU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lang w:val="ru-RU"/>
                      </w:rPr>
                      <m:t>f</m:t>
                    </m:r>
                  </m:sub>
                </m:sSub>
                <m:r>
                  <w:rPr>
                    <w:rFonts w:ascii="Cambria Math" w:hAnsi="Cambria Math"/>
                    <w:lang w:val="ru-RU"/>
                  </w:rPr>
                  <m:t>)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k</m:t>
                </m:r>
              </m:sup>
            </m:sSup>
          </m:num>
          <m:den>
            <m:r>
              <w:rPr>
                <w:rFonts w:ascii="Cambria Math" w:hAnsi="Cambria Math"/>
                <w:lang w:val="ru-RU"/>
              </w:rPr>
              <m:t>k</m:t>
            </m:r>
            <m:sSup>
              <m:sSup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pPr>
              <m:e>
                <m:r>
                  <w:rPr>
                    <w:rFonts w:ascii="Cambria Math" w:hAnsi="Cambria Math"/>
                    <w:lang w:val="ru-RU"/>
                  </w:rPr>
                  <m:t>(π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ru-RU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ru-RU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lang w:val="ru-RU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ru-RU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val="ru-RU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ru-RU"/>
                  </w:rPr>
                  <m:t>)</m:t>
                </m:r>
              </m:e>
              <m:sup>
                <m:r>
                  <w:rPr>
                    <w:rFonts w:ascii="Cambria Math" w:hAnsi="Cambria Math"/>
                    <w:lang w:val="ru-RU"/>
                  </w:rPr>
                  <m:t>α</m:t>
                </m:r>
              </m:sup>
            </m:sSup>
          </m:den>
        </m:f>
      </m:oMath>
      <w:r w:rsidRPr="007A1E3B">
        <w:rPr>
          <w:lang w:val="ru-RU"/>
        </w:rPr>
        <w:t>,                                                            (9)</w:t>
      </w:r>
    </w:p>
    <w:p w14:paraId="63EE923B" w14:textId="526CD738" w:rsidR="007A1E3B" w:rsidRDefault="007A1E3B" w:rsidP="007A1E3B">
      <w:pPr>
        <w:ind w:firstLine="567"/>
        <w:jc w:val="right"/>
        <w:rPr>
          <w:lang w:val="ru-RU"/>
        </w:rPr>
      </w:pPr>
    </w:p>
    <w:p w14:paraId="17455E9B" w14:textId="0551668C" w:rsidR="007A1E3B" w:rsidRDefault="007A1E3B" w:rsidP="007A1E3B">
      <w:pPr>
        <w:ind w:firstLine="567"/>
        <w:jc w:val="both"/>
        <w:rPr>
          <w:lang w:val="ru-RU"/>
        </w:rPr>
      </w:pPr>
      <w:r w:rsidRPr="007A1E3B">
        <w:rPr>
          <w:lang w:val="ru-RU"/>
        </w:rPr>
        <w:t xml:space="preserve">где </w:t>
      </w:r>
      <w:r w:rsidRPr="007A1E3B">
        <w:rPr>
          <w:i/>
          <w:iCs/>
        </w:rPr>
        <w:t>f</w:t>
      </w:r>
      <w:r w:rsidRPr="007A1E3B">
        <w:rPr>
          <w:lang w:val="ru-RU"/>
        </w:rPr>
        <w:t xml:space="preserve"> - частота нагружения, равная 10 Гц; </w:t>
      </w:r>
    </w:p>
    <w:p w14:paraId="34896DDD" w14:textId="53938CE2" w:rsidR="007A1E3B" w:rsidRDefault="007A1E3B" w:rsidP="007A1E3B">
      <w:pPr>
        <w:ind w:firstLine="567"/>
        <w:jc w:val="both"/>
        <w:rPr>
          <w:lang w:val="ru-RU"/>
        </w:rPr>
      </w:pPr>
      <w:r w:rsidRPr="007A1E3B">
        <w:rPr>
          <w:i/>
          <w:iCs/>
        </w:rPr>
        <w:t>k</w:t>
      </w:r>
      <w:r w:rsidRPr="007A1E3B">
        <w:rPr>
          <w:lang w:val="ru-RU"/>
        </w:rPr>
        <w:t xml:space="preserve"> - коэффициент, вычисляемый по формуле (10).</w:t>
      </w:r>
    </w:p>
    <w:p w14:paraId="5E909D88" w14:textId="77777777" w:rsidR="007A1E3B" w:rsidRDefault="007A1E3B" w:rsidP="007A1E3B">
      <w:pPr>
        <w:ind w:firstLine="567"/>
        <w:jc w:val="both"/>
        <w:rPr>
          <w:lang w:val="ru-RU"/>
        </w:rPr>
      </w:pPr>
    </w:p>
    <w:p w14:paraId="38D6018E" w14:textId="5C39FBA8" w:rsidR="007A1E3B" w:rsidRPr="00511197" w:rsidRDefault="000E5606" w:rsidP="000E5606">
      <w:pPr>
        <w:ind w:firstLine="567"/>
        <w:jc w:val="right"/>
        <w:rPr>
          <w:lang w:val="ru-RU"/>
        </w:rPr>
      </w:pPr>
      <m:oMath>
        <m:r>
          <w:rPr>
            <w:rFonts w:ascii="Cambria Math" w:hAnsi="Cambria Math"/>
            <w:lang w:val="ru-RU"/>
          </w:rPr>
          <m:t>k=1+(1-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C</m:t>
            </m:r>
          </m:e>
          <m:sub>
            <m:r>
              <w:rPr>
                <w:rFonts w:ascii="Cambria Math" w:hAnsi="Cambria Math"/>
                <w:lang w:val="ru-RU"/>
              </w:rPr>
              <m:t>2</m:t>
            </m:r>
          </m:sub>
        </m:sSub>
        <m:r>
          <w:rPr>
            <w:rFonts w:ascii="Cambria Math" w:hAnsi="Cambria Math"/>
            <w:lang w:val="ru-RU"/>
          </w:rPr>
          <m:t>)α</m:t>
        </m:r>
      </m:oMath>
      <w:r w:rsidRPr="00511197">
        <w:rPr>
          <w:lang w:val="ru-RU"/>
        </w:rPr>
        <w:t>,                                                   (10)</w:t>
      </w:r>
    </w:p>
    <w:p w14:paraId="377836EC" w14:textId="19DFBBE0" w:rsidR="000E5606" w:rsidRPr="00511197" w:rsidRDefault="000E5606" w:rsidP="000E5606">
      <w:pPr>
        <w:ind w:firstLine="567"/>
        <w:jc w:val="right"/>
        <w:rPr>
          <w:lang w:val="ru-RU"/>
        </w:rPr>
      </w:pPr>
    </w:p>
    <w:p w14:paraId="3737466F" w14:textId="346C3CF0" w:rsidR="000E5606" w:rsidRDefault="000E5606" w:rsidP="000E5606">
      <w:pPr>
        <w:ind w:firstLine="567"/>
        <w:jc w:val="both"/>
        <w:rPr>
          <w:lang w:val="ru-RU"/>
        </w:rPr>
      </w:pPr>
      <w:r w:rsidRPr="000E5606">
        <w:rPr>
          <w:lang w:val="ru-RU"/>
        </w:rPr>
        <w:t xml:space="preserve">10.2.6 Коэффициент </w:t>
      </w:r>
      <w:r w:rsidRPr="000E5606">
        <w:rPr>
          <w:i/>
          <w:iCs/>
          <w:lang w:val="ru-RU"/>
        </w:rPr>
        <w:t>В</w:t>
      </w:r>
      <w:r w:rsidRPr="000E5606">
        <w:rPr>
          <w:lang w:val="ru-RU"/>
        </w:rPr>
        <w:t xml:space="preserve"> вычисляют по формуле (11):</w:t>
      </w:r>
    </w:p>
    <w:p w14:paraId="376A954F" w14:textId="0EEED48A" w:rsidR="000E5606" w:rsidRDefault="000E5606" w:rsidP="000E5606">
      <w:pPr>
        <w:ind w:firstLine="567"/>
        <w:jc w:val="both"/>
        <w:rPr>
          <w:lang w:val="ru-RU"/>
        </w:rPr>
      </w:pPr>
    </w:p>
    <w:p w14:paraId="7B5C67A1" w14:textId="53267DA4" w:rsidR="000E5606" w:rsidRPr="00511197" w:rsidRDefault="000E5606" w:rsidP="000E5606">
      <w:pPr>
        <w:ind w:firstLine="567"/>
        <w:jc w:val="right"/>
        <w:rPr>
          <w:lang w:val="ru-RU"/>
        </w:rPr>
      </w:pPr>
      <m:oMath>
        <m:r>
          <w:rPr>
            <w:rFonts w:ascii="Cambria Math" w:hAnsi="Cambria Math"/>
            <w:lang w:val="ru-RU"/>
          </w:rPr>
          <m:t>B=2α</m:t>
        </m:r>
      </m:oMath>
      <w:r w:rsidRPr="00511197">
        <w:rPr>
          <w:lang w:val="ru-RU"/>
        </w:rPr>
        <w:t>,                                                             (11)</w:t>
      </w:r>
    </w:p>
    <w:p w14:paraId="06AEE3C2" w14:textId="7E644185" w:rsidR="000E5606" w:rsidRPr="00511197" w:rsidRDefault="000E5606" w:rsidP="000E5606">
      <w:pPr>
        <w:ind w:firstLine="567"/>
        <w:jc w:val="right"/>
        <w:rPr>
          <w:lang w:val="ru-RU"/>
        </w:rPr>
      </w:pPr>
    </w:p>
    <w:p w14:paraId="6732866C" w14:textId="07F3AB0D" w:rsidR="000E5606" w:rsidRDefault="000E5606" w:rsidP="000E5606">
      <w:pPr>
        <w:ind w:firstLine="567"/>
        <w:jc w:val="both"/>
        <w:rPr>
          <w:lang w:val="ru-RU"/>
        </w:rPr>
      </w:pPr>
      <w:r w:rsidRPr="000E5606">
        <w:rPr>
          <w:lang w:val="ru-RU"/>
        </w:rPr>
        <w:t xml:space="preserve">10.2.7 Показатель усталостной характеристики битумного вяжущего </w:t>
      </w:r>
      <w:proofErr w:type="spellStart"/>
      <w:r w:rsidRPr="000E5606">
        <w:rPr>
          <w:i/>
          <w:iCs/>
        </w:rPr>
        <w:t>N</w:t>
      </w:r>
      <w:r w:rsidRPr="000E5606">
        <w:rPr>
          <w:i/>
          <w:iCs/>
          <w:vertAlign w:val="subscript"/>
        </w:rPr>
        <w:t>f</w:t>
      </w:r>
      <w:proofErr w:type="spellEnd"/>
      <w:r w:rsidRPr="000E5606">
        <w:rPr>
          <w:vertAlign w:val="subscript"/>
          <w:lang w:val="ru-RU"/>
        </w:rPr>
        <w:t xml:space="preserve">  </w:t>
      </w:r>
      <w:r w:rsidRPr="000E5606">
        <w:rPr>
          <w:lang w:val="ru-RU"/>
        </w:rPr>
        <w:t>вычисляют по формуле (12):</w:t>
      </w:r>
    </w:p>
    <w:p w14:paraId="29F5C786" w14:textId="54F42330" w:rsidR="000E5606" w:rsidRDefault="000E5606" w:rsidP="000E5606">
      <w:pPr>
        <w:ind w:firstLine="567"/>
        <w:jc w:val="both"/>
        <w:rPr>
          <w:lang w:val="ru-RU"/>
        </w:rPr>
      </w:pPr>
    </w:p>
    <w:p w14:paraId="34F6DB87" w14:textId="1A40940E" w:rsidR="000E5606" w:rsidRPr="00511197" w:rsidRDefault="00B767AA" w:rsidP="000E5606">
      <w:pPr>
        <w:ind w:firstLine="567"/>
        <w:jc w:val="right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ru-RU"/>
              </w:rPr>
              <m:t>N</m:t>
            </m:r>
          </m:e>
          <m:sub>
            <m:r>
              <w:rPr>
                <w:rFonts w:ascii="Cambria Math" w:hAnsi="Cambria Math"/>
                <w:lang w:val="ru-RU"/>
              </w:rPr>
              <m:t>f</m:t>
            </m:r>
          </m:sub>
        </m:sSub>
        <m:r>
          <w:rPr>
            <w:rFonts w:ascii="Cambria Math" w:hAnsi="Cambria Math"/>
            <w:lang w:val="ru-RU"/>
          </w:rPr>
          <m:t>=A</m:t>
        </m:r>
        <m:sSup>
          <m:sSupPr>
            <m:ctrlPr>
              <w:rPr>
                <w:rFonts w:ascii="Cambria Math" w:hAnsi="Cambria Math"/>
                <w:i/>
                <w:lang w:val="ru-RU"/>
              </w:rPr>
            </m:ctrlPr>
          </m:sSupPr>
          <m:e>
            <m:r>
              <w:rPr>
                <w:rFonts w:ascii="Cambria Math" w:hAnsi="Cambria Math"/>
                <w:lang w:val="ru-RU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val="ru-RU"/>
                  </w:rPr>
                </m:ctrlPr>
              </m:sSubPr>
              <m:e>
                <m:r>
                  <w:rPr>
                    <w:rFonts w:ascii="Cambria Math" w:hAnsi="Cambria Math"/>
                    <w:lang w:val="ru-RU"/>
                  </w:rPr>
                  <m:t>γ</m:t>
                </m:r>
              </m:e>
              <m:sub>
                <m:r>
                  <w:rPr>
                    <w:rFonts w:ascii="Cambria Math" w:hAnsi="Cambria Math"/>
                    <w:lang w:val="ru-RU"/>
                  </w:rPr>
                  <m:t>max</m:t>
                </m:r>
              </m:sub>
            </m:sSub>
            <m:r>
              <w:rPr>
                <w:rFonts w:ascii="Cambria Math" w:hAnsi="Cambria Math"/>
                <w:lang w:val="ru-RU"/>
              </w:rPr>
              <m:t>)</m:t>
            </m:r>
          </m:e>
          <m:sup>
            <m:r>
              <w:rPr>
                <w:rFonts w:ascii="Cambria Math" w:hAnsi="Cambria Math"/>
                <w:lang w:val="ru-RU"/>
              </w:rPr>
              <m:t>-B</m:t>
            </m:r>
          </m:sup>
        </m:sSup>
      </m:oMath>
      <w:r w:rsidR="000E5606" w:rsidRPr="00511197">
        <w:rPr>
          <w:lang w:val="ru-RU"/>
        </w:rPr>
        <w:t>,                                                   (12)</w:t>
      </w:r>
    </w:p>
    <w:p w14:paraId="3A7CAF6F" w14:textId="5C6300B3" w:rsidR="000E5606" w:rsidRPr="00511197" w:rsidRDefault="000E5606" w:rsidP="000E5606">
      <w:pPr>
        <w:ind w:firstLine="567"/>
        <w:jc w:val="right"/>
        <w:rPr>
          <w:lang w:val="ru-RU"/>
        </w:rPr>
      </w:pPr>
    </w:p>
    <w:p w14:paraId="5D1EC8E3" w14:textId="0E0AB5B6" w:rsidR="000E5606" w:rsidRPr="00C447F7" w:rsidRDefault="000E5606" w:rsidP="00C447F7">
      <w:pPr>
        <w:ind w:firstLine="567"/>
        <w:jc w:val="center"/>
        <w:rPr>
          <w:lang w:val="kk-KZ"/>
        </w:rPr>
      </w:pPr>
      <w:r w:rsidRPr="000E5606">
        <w:rPr>
          <w:lang w:val="ru-RU"/>
        </w:rPr>
        <w:t xml:space="preserve">где </w:t>
      </w:r>
      <w:r w:rsidR="00C447F7">
        <w:rPr>
          <w:rFonts w:cs="Times New Roman"/>
          <w:lang w:val="ru-RU"/>
        </w:rPr>
        <w:t>γ</w:t>
      </w:r>
      <w:r w:rsidR="00C447F7" w:rsidRPr="00C447F7">
        <w:rPr>
          <w:vertAlign w:val="subscript"/>
        </w:rPr>
        <w:t>max</w:t>
      </w:r>
      <w:r w:rsidRPr="000E5606">
        <w:rPr>
          <w:lang w:val="ru-RU"/>
        </w:rPr>
        <w:t xml:space="preserve"> </w:t>
      </w:r>
      <w:r w:rsidR="00C447F7" w:rsidRPr="00C447F7">
        <w:rPr>
          <w:lang w:val="ru-RU"/>
        </w:rPr>
        <w:t>-</w:t>
      </w:r>
      <w:r w:rsidRPr="000E5606">
        <w:rPr>
          <w:lang w:val="ru-RU"/>
        </w:rPr>
        <w:t xml:space="preserve"> ожидаемая деформация вяжущего, зависящая от структуры покрытия, %</w:t>
      </w:r>
      <w:r w:rsidR="00C447F7" w:rsidRPr="00C447F7">
        <w:rPr>
          <w:lang w:val="ru-RU"/>
        </w:rPr>
        <w:t>.</w:t>
      </w:r>
    </w:p>
    <w:p w14:paraId="354B1D35" w14:textId="77777777" w:rsidR="002564B5" w:rsidRPr="008E66D2" w:rsidRDefault="002564B5" w:rsidP="008E66D2">
      <w:pPr>
        <w:ind w:firstLine="567"/>
        <w:jc w:val="both"/>
        <w:rPr>
          <w:lang w:val="ru-RU"/>
        </w:rPr>
      </w:pPr>
    </w:p>
    <w:p w14:paraId="73E0941A" w14:textId="18FAD6E0" w:rsidR="0067790D" w:rsidRDefault="00C447F7" w:rsidP="0067790D">
      <w:pPr>
        <w:ind w:firstLine="567"/>
        <w:jc w:val="both"/>
        <w:rPr>
          <w:b/>
          <w:bCs/>
          <w:lang w:val="ru-RU"/>
        </w:rPr>
      </w:pPr>
      <w:r>
        <w:rPr>
          <w:b/>
          <w:bCs/>
          <w:lang w:val="ru-RU"/>
        </w:rPr>
        <w:t>11</w:t>
      </w:r>
      <w:r w:rsidR="0067790D" w:rsidRPr="0067790D">
        <w:rPr>
          <w:b/>
          <w:bCs/>
          <w:lang w:val="ru-RU"/>
        </w:rPr>
        <w:t xml:space="preserve"> Оформление результатов испытаний</w:t>
      </w:r>
    </w:p>
    <w:p w14:paraId="0A97E7F8" w14:textId="77777777" w:rsidR="0067790D" w:rsidRPr="0067790D" w:rsidRDefault="0067790D" w:rsidP="0067790D">
      <w:pPr>
        <w:ind w:firstLine="567"/>
        <w:jc w:val="both"/>
        <w:rPr>
          <w:b/>
          <w:bCs/>
          <w:lang w:val="ru-RU"/>
        </w:rPr>
      </w:pPr>
    </w:p>
    <w:p w14:paraId="0A8B15D2" w14:textId="77777777" w:rsidR="00C447F7" w:rsidRDefault="00C447F7" w:rsidP="0067790D">
      <w:pPr>
        <w:ind w:firstLine="567"/>
        <w:jc w:val="both"/>
        <w:rPr>
          <w:lang w:val="ru-RU"/>
        </w:rPr>
      </w:pPr>
      <w:r w:rsidRPr="00C447F7">
        <w:rPr>
          <w:lang w:val="ru-RU"/>
        </w:rPr>
        <w:t xml:space="preserve">Результаты испытаний оформляют в виде протокола, который должен содержать следующее: </w:t>
      </w:r>
    </w:p>
    <w:p w14:paraId="27ED9CA8" w14:textId="77777777" w:rsidR="00C447F7" w:rsidRDefault="00C447F7" w:rsidP="0067790D">
      <w:pPr>
        <w:ind w:firstLine="567"/>
        <w:jc w:val="both"/>
        <w:rPr>
          <w:lang w:val="ru-RU"/>
        </w:rPr>
      </w:pPr>
      <w:r w:rsidRPr="00C447F7">
        <w:rPr>
          <w:lang w:val="ru-RU"/>
        </w:rPr>
        <w:t>- идентификация испытуемого образца;</w:t>
      </w:r>
    </w:p>
    <w:p w14:paraId="5307B3B2" w14:textId="77777777" w:rsidR="00C447F7" w:rsidRDefault="00C447F7" w:rsidP="0067790D">
      <w:pPr>
        <w:ind w:firstLine="567"/>
        <w:jc w:val="both"/>
        <w:rPr>
          <w:lang w:val="ru-RU"/>
        </w:rPr>
      </w:pPr>
      <w:r w:rsidRPr="00C447F7">
        <w:rPr>
          <w:lang w:val="ru-RU"/>
        </w:rPr>
        <w:t xml:space="preserve">- дата проведения испытания; </w:t>
      </w:r>
    </w:p>
    <w:p w14:paraId="4486B48B" w14:textId="77777777" w:rsidR="00C447F7" w:rsidRDefault="00C447F7" w:rsidP="0067790D">
      <w:pPr>
        <w:ind w:firstLine="567"/>
        <w:jc w:val="both"/>
        <w:rPr>
          <w:lang w:val="ru-RU"/>
        </w:rPr>
      </w:pPr>
      <w:r w:rsidRPr="00C447F7">
        <w:rPr>
          <w:lang w:val="ru-RU"/>
        </w:rPr>
        <w:t xml:space="preserve">- наименование организации, проводившей испытание; </w:t>
      </w:r>
    </w:p>
    <w:p w14:paraId="01FF685C" w14:textId="77777777" w:rsidR="00C447F7" w:rsidRDefault="00C447F7" w:rsidP="0067790D">
      <w:pPr>
        <w:ind w:firstLine="567"/>
        <w:jc w:val="both"/>
        <w:rPr>
          <w:lang w:val="ru-RU"/>
        </w:rPr>
      </w:pPr>
      <w:r w:rsidRPr="00C447F7">
        <w:rPr>
          <w:lang w:val="ru-RU"/>
        </w:rPr>
        <w:t xml:space="preserve">- обозначение настоящего стандарта и отклонения от его требований; </w:t>
      </w:r>
    </w:p>
    <w:p w14:paraId="1A8FC85A" w14:textId="77777777" w:rsidR="00C447F7" w:rsidRDefault="00C447F7" w:rsidP="0067790D">
      <w:pPr>
        <w:ind w:firstLine="567"/>
        <w:jc w:val="both"/>
        <w:rPr>
          <w:lang w:val="ru-RU"/>
        </w:rPr>
      </w:pPr>
      <w:r w:rsidRPr="00C447F7">
        <w:rPr>
          <w:lang w:val="ru-RU"/>
        </w:rPr>
        <w:t xml:space="preserve">- тип испытательного оборудования; </w:t>
      </w:r>
    </w:p>
    <w:p w14:paraId="1502CAF4" w14:textId="77777777" w:rsidR="00C447F7" w:rsidRDefault="00C447F7" w:rsidP="0067790D">
      <w:pPr>
        <w:ind w:firstLine="567"/>
        <w:jc w:val="both"/>
        <w:rPr>
          <w:lang w:val="ru-RU"/>
        </w:rPr>
      </w:pPr>
      <w:r w:rsidRPr="00C447F7">
        <w:rPr>
          <w:lang w:val="ru-RU"/>
        </w:rPr>
        <w:t xml:space="preserve">- акт отбора проб; </w:t>
      </w:r>
    </w:p>
    <w:p w14:paraId="13895A3C" w14:textId="77777777" w:rsidR="00C447F7" w:rsidRDefault="00C447F7" w:rsidP="0067790D">
      <w:pPr>
        <w:ind w:firstLine="567"/>
        <w:jc w:val="both"/>
        <w:rPr>
          <w:lang w:val="ru-RU"/>
        </w:rPr>
      </w:pPr>
      <w:r w:rsidRPr="00C447F7">
        <w:rPr>
          <w:lang w:val="ru-RU"/>
        </w:rPr>
        <w:t xml:space="preserve">- температура проведения испытаний с точностью до 0,1 °С; </w:t>
      </w:r>
    </w:p>
    <w:p w14:paraId="0D65F32B" w14:textId="77777777" w:rsidR="00C447F7" w:rsidRDefault="00C447F7" w:rsidP="0067790D">
      <w:pPr>
        <w:ind w:firstLine="567"/>
        <w:jc w:val="both"/>
        <w:rPr>
          <w:lang w:val="ru-RU"/>
        </w:rPr>
      </w:pPr>
      <w:r w:rsidRPr="00C447F7">
        <w:rPr>
          <w:lang w:val="ru-RU"/>
        </w:rPr>
        <w:t>- значения коэффициентов</w:t>
      </w:r>
      <w:r w:rsidRPr="00C447F7">
        <w:rPr>
          <w:i/>
          <w:iCs/>
          <w:lang w:val="ru-RU"/>
        </w:rPr>
        <w:t xml:space="preserve"> А</w:t>
      </w:r>
      <w:r w:rsidRPr="00C447F7">
        <w:rPr>
          <w:lang w:val="ru-RU"/>
        </w:rPr>
        <w:t xml:space="preserve"> и </w:t>
      </w:r>
      <w:r w:rsidRPr="00C447F7">
        <w:rPr>
          <w:i/>
          <w:iCs/>
          <w:lang w:val="ru-RU"/>
        </w:rPr>
        <w:t>В</w:t>
      </w:r>
      <w:r w:rsidRPr="00C447F7">
        <w:rPr>
          <w:lang w:val="ru-RU"/>
        </w:rPr>
        <w:t xml:space="preserve"> с точностью до 0,0001; </w:t>
      </w:r>
    </w:p>
    <w:p w14:paraId="5E07377D" w14:textId="77777777" w:rsidR="00C447F7" w:rsidRDefault="00C447F7" w:rsidP="0067790D">
      <w:pPr>
        <w:ind w:firstLine="567"/>
        <w:jc w:val="both"/>
        <w:rPr>
          <w:lang w:val="ru-RU"/>
        </w:rPr>
      </w:pPr>
      <w:r w:rsidRPr="00C447F7">
        <w:rPr>
          <w:lang w:val="ru-RU"/>
        </w:rPr>
        <w:t xml:space="preserve">- значение показателя усталостной характеристики битумного вяжущего </w:t>
      </w:r>
      <w:proofErr w:type="spellStart"/>
      <w:r w:rsidRPr="00C447F7">
        <w:rPr>
          <w:i/>
          <w:iCs/>
        </w:rPr>
        <w:t>N</w:t>
      </w:r>
      <w:r w:rsidRPr="00C447F7">
        <w:rPr>
          <w:i/>
          <w:iCs/>
          <w:vertAlign w:val="subscript"/>
        </w:rPr>
        <w:t>f</w:t>
      </w:r>
      <w:proofErr w:type="spellEnd"/>
      <w:r w:rsidRPr="00C447F7">
        <w:rPr>
          <w:lang w:val="ru-RU"/>
        </w:rPr>
        <w:t xml:space="preserve"> с точностью до целого числа; </w:t>
      </w:r>
    </w:p>
    <w:p w14:paraId="1651ECBC" w14:textId="778EB2E9" w:rsidR="0067790D" w:rsidRPr="00C447F7" w:rsidRDefault="00C447F7" w:rsidP="0067790D">
      <w:pPr>
        <w:ind w:firstLine="567"/>
        <w:jc w:val="both"/>
        <w:rPr>
          <w:lang w:val="ru-RU"/>
        </w:rPr>
      </w:pPr>
      <w:r w:rsidRPr="00C447F7">
        <w:rPr>
          <w:lang w:val="ru-RU"/>
        </w:rPr>
        <w:t xml:space="preserve">- значение </w:t>
      </w:r>
      <w:r>
        <w:rPr>
          <w:rFonts w:cs="Times New Roman"/>
          <w:lang w:val="ru-RU"/>
        </w:rPr>
        <w:t>γ</w:t>
      </w:r>
      <w:r w:rsidRPr="00C447F7">
        <w:rPr>
          <w:vertAlign w:val="subscript"/>
        </w:rPr>
        <w:t>max</w:t>
      </w:r>
      <w:r w:rsidRPr="00C447F7">
        <w:rPr>
          <w:lang w:val="ru-RU"/>
        </w:rPr>
        <w:t>, %</w:t>
      </w:r>
    </w:p>
    <w:p w14:paraId="14D42227" w14:textId="77777777" w:rsidR="00C447F7" w:rsidRDefault="00C447F7" w:rsidP="0067790D">
      <w:pPr>
        <w:ind w:firstLine="567"/>
        <w:jc w:val="both"/>
        <w:rPr>
          <w:b/>
          <w:bCs/>
          <w:lang w:val="ru-RU"/>
        </w:rPr>
      </w:pPr>
    </w:p>
    <w:p w14:paraId="0CF0D300" w14:textId="6D955469" w:rsidR="0067790D" w:rsidRPr="0067790D" w:rsidRDefault="0067790D" w:rsidP="0067790D">
      <w:pPr>
        <w:ind w:firstLine="567"/>
        <w:jc w:val="both"/>
        <w:rPr>
          <w:b/>
          <w:bCs/>
          <w:lang w:val="ru-RU"/>
        </w:rPr>
      </w:pPr>
      <w:r w:rsidRPr="0067790D">
        <w:rPr>
          <w:b/>
          <w:bCs/>
          <w:lang w:val="ru-RU"/>
        </w:rPr>
        <w:t>12 Контроль точности результатов испытаний</w:t>
      </w:r>
    </w:p>
    <w:p w14:paraId="2171F82C" w14:textId="77777777" w:rsidR="0067790D" w:rsidRDefault="0067790D" w:rsidP="0067790D">
      <w:pPr>
        <w:ind w:firstLine="567"/>
        <w:jc w:val="both"/>
        <w:rPr>
          <w:lang w:val="ru-RU"/>
        </w:rPr>
      </w:pPr>
    </w:p>
    <w:p w14:paraId="0DDB60D9" w14:textId="5FF3A79C" w:rsidR="0067790D" w:rsidRPr="0067790D" w:rsidRDefault="0067790D" w:rsidP="0067790D">
      <w:pPr>
        <w:ind w:firstLine="567"/>
        <w:jc w:val="both"/>
        <w:rPr>
          <w:lang w:val="ru-RU"/>
        </w:rPr>
      </w:pPr>
      <w:r w:rsidRPr="0067790D">
        <w:rPr>
          <w:lang w:val="ru-RU"/>
        </w:rPr>
        <w:t>Точность результатов испытаний обеспечивается:</w:t>
      </w:r>
    </w:p>
    <w:p w14:paraId="341F2100" w14:textId="77777777" w:rsidR="0067790D" w:rsidRPr="0067790D" w:rsidRDefault="0067790D" w:rsidP="0067790D">
      <w:pPr>
        <w:ind w:firstLine="567"/>
        <w:jc w:val="both"/>
        <w:rPr>
          <w:lang w:val="ru-RU"/>
        </w:rPr>
      </w:pPr>
      <w:r w:rsidRPr="0067790D">
        <w:rPr>
          <w:lang w:val="ru-RU"/>
        </w:rPr>
        <w:t>- соблюдением требований настоящего стандарта;</w:t>
      </w:r>
    </w:p>
    <w:p w14:paraId="2941D15F" w14:textId="77777777" w:rsidR="0067790D" w:rsidRPr="0067790D" w:rsidRDefault="0067790D" w:rsidP="0067790D">
      <w:pPr>
        <w:ind w:firstLine="567"/>
        <w:jc w:val="both"/>
        <w:rPr>
          <w:lang w:val="ru-RU"/>
        </w:rPr>
      </w:pPr>
      <w:r w:rsidRPr="0067790D">
        <w:rPr>
          <w:lang w:val="ru-RU"/>
        </w:rPr>
        <w:t>- проведением периодической оценки метрологических характеристик средств измерений;</w:t>
      </w:r>
    </w:p>
    <w:p w14:paraId="5D09F137" w14:textId="77777777" w:rsidR="0067790D" w:rsidRPr="0067790D" w:rsidRDefault="0067790D" w:rsidP="0067790D">
      <w:pPr>
        <w:ind w:firstLine="567"/>
        <w:jc w:val="both"/>
        <w:rPr>
          <w:lang w:val="ru-RU"/>
        </w:rPr>
      </w:pPr>
      <w:r w:rsidRPr="0067790D">
        <w:rPr>
          <w:lang w:val="ru-RU"/>
        </w:rPr>
        <w:t>- проведением периодической аттестации оборудования.</w:t>
      </w:r>
    </w:p>
    <w:p w14:paraId="0659C411" w14:textId="6177C4AA" w:rsidR="0067790D" w:rsidRPr="0067790D" w:rsidRDefault="0067790D" w:rsidP="0067790D">
      <w:pPr>
        <w:ind w:firstLine="567"/>
        <w:jc w:val="both"/>
        <w:rPr>
          <w:lang w:val="ru-RU"/>
        </w:rPr>
      </w:pPr>
      <w:r w:rsidRPr="0067790D">
        <w:rPr>
          <w:lang w:val="ru-RU"/>
        </w:rPr>
        <w:t>Лицо, проводящее измерения, должно быть ознакомлено с требованиями настоящего стандарта.</w:t>
      </w:r>
    </w:p>
    <w:p w14:paraId="2789A868" w14:textId="77777777" w:rsidR="004601C6" w:rsidRDefault="004601C6" w:rsidP="00BA6F76">
      <w:pPr>
        <w:ind w:firstLine="567"/>
        <w:jc w:val="both"/>
        <w:rPr>
          <w:lang w:val="ru-RU"/>
        </w:rPr>
      </w:pPr>
    </w:p>
    <w:p w14:paraId="649D36B5" w14:textId="77777777" w:rsidR="00C70C67" w:rsidRPr="00F60346" w:rsidRDefault="00C70C67" w:rsidP="00C70C67">
      <w:pPr>
        <w:ind w:firstLine="709"/>
        <w:jc w:val="both"/>
        <w:rPr>
          <w:b/>
          <w:lang w:val="ru-RU"/>
        </w:rPr>
      </w:pPr>
    </w:p>
    <w:p w14:paraId="680D7F70" w14:textId="68DEE033" w:rsidR="00A133FA" w:rsidRPr="00F60346" w:rsidRDefault="00A133FA" w:rsidP="004150D3">
      <w:pPr>
        <w:ind w:firstLine="709"/>
        <w:jc w:val="center"/>
        <w:rPr>
          <w:b/>
          <w:lang w:val="ru-RU"/>
        </w:rPr>
      </w:pPr>
    </w:p>
    <w:p w14:paraId="1F85B1FE" w14:textId="77777777" w:rsidR="00C447F7" w:rsidRDefault="00C447F7">
      <w:pPr>
        <w:spacing w:after="200" w:line="276" w:lineRule="auto"/>
        <w:ind w:firstLine="0"/>
        <w:rPr>
          <w:b/>
          <w:lang w:val="ru-RU"/>
        </w:rPr>
      </w:pPr>
      <w:r>
        <w:rPr>
          <w:b/>
          <w:lang w:val="ru-RU"/>
        </w:rPr>
        <w:br w:type="page"/>
      </w:r>
    </w:p>
    <w:p w14:paraId="010530C2" w14:textId="77777777" w:rsidR="00CB7F48" w:rsidRPr="00F60346" w:rsidRDefault="00CB7F48" w:rsidP="00CB7F48">
      <w:pPr>
        <w:ind w:firstLine="567"/>
        <w:jc w:val="both"/>
        <w:rPr>
          <w:bCs/>
          <w:szCs w:val="24"/>
          <w:lang w:val="ru-RU"/>
        </w:rPr>
      </w:pPr>
    </w:p>
    <w:p w14:paraId="66A796D3" w14:textId="554F62FC" w:rsidR="00793C95" w:rsidRPr="00F60346" w:rsidRDefault="00793C95" w:rsidP="00CB7F48">
      <w:pPr>
        <w:ind w:firstLine="709"/>
        <w:jc w:val="both"/>
        <w:rPr>
          <w:lang w:val="ru-RU"/>
        </w:rPr>
      </w:pPr>
    </w:p>
    <w:p w14:paraId="46521583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56101BE7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430B5A8A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259D3002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1A478855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4545E2EB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251F3A7F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3A13EDE8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299AB9F8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2FDD2D05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5314EF0F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6523EEE9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2E914008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15522F27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0CE7A025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2CF76F07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2B6B333D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4A9980E1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7DF209C8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496E39E3" w14:textId="77777777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24AF999A" w14:textId="098721FD" w:rsidR="00793C95" w:rsidRPr="00F60346" w:rsidRDefault="00793C95" w:rsidP="00712A59">
      <w:pPr>
        <w:ind w:firstLine="709"/>
        <w:jc w:val="center"/>
        <w:rPr>
          <w:lang w:val="ru-RU"/>
        </w:rPr>
      </w:pPr>
    </w:p>
    <w:p w14:paraId="202FAA6C" w14:textId="5FA9BDF6" w:rsidR="00B96A31" w:rsidRPr="00F60346" w:rsidRDefault="00B96A31" w:rsidP="00712A59">
      <w:pPr>
        <w:ind w:firstLine="709"/>
        <w:jc w:val="center"/>
        <w:rPr>
          <w:lang w:val="ru-RU"/>
        </w:rPr>
      </w:pPr>
    </w:p>
    <w:p w14:paraId="0DE96036" w14:textId="4D1CA2ED" w:rsidR="00B96A31" w:rsidRPr="00F60346" w:rsidRDefault="00B96A31" w:rsidP="00712A59">
      <w:pPr>
        <w:ind w:firstLine="709"/>
        <w:jc w:val="center"/>
        <w:rPr>
          <w:lang w:val="ru-RU"/>
        </w:rPr>
      </w:pPr>
    </w:p>
    <w:p w14:paraId="5EA3377C" w14:textId="369484A3" w:rsidR="00B96A31" w:rsidRPr="00F60346" w:rsidRDefault="00B96A31" w:rsidP="00712A59">
      <w:pPr>
        <w:ind w:firstLine="709"/>
        <w:jc w:val="center"/>
        <w:rPr>
          <w:lang w:val="ru-RU"/>
        </w:rPr>
      </w:pPr>
    </w:p>
    <w:p w14:paraId="7AB12CF7" w14:textId="7A16F211" w:rsidR="00B96A31" w:rsidRPr="00F60346" w:rsidRDefault="00B96A31" w:rsidP="00712A59">
      <w:pPr>
        <w:ind w:firstLine="709"/>
        <w:jc w:val="center"/>
        <w:rPr>
          <w:lang w:val="ru-RU"/>
        </w:rPr>
      </w:pPr>
    </w:p>
    <w:p w14:paraId="5D517D92" w14:textId="0788DC1F" w:rsidR="00B96A31" w:rsidRDefault="00B96A31" w:rsidP="00712A59">
      <w:pPr>
        <w:ind w:firstLine="709"/>
        <w:jc w:val="center"/>
        <w:rPr>
          <w:lang w:val="ru-RU"/>
        </w:rPr>
      </w:pPr>
    </w:p>
    <w:p w14:paraId="287142A4" w14:textId="1C165BF5" w:rsidR="00C447F7" w:rsidRDefault="00C447F7" w:rsidP="00712A59">
      <w:pPr>
        <w:ind w:firstLine="709"/>
        <w:jc w:val="center"/>
        <w:rPr>
          <w:lang w:val="ru-RU"/>
        </w:rPr>
      </w:pPr>
    </w:p>
    <w:p w14:paraId="20D27955" w14:textId="4585759D" w:rsidR="00C447F7" w:rsidRDefault="00C447F7" w:rsidP="00712A59">
      <w:pPr>
        <w:ind w:firstLine="709"/>
        <w:jc w:val="center"/>
        <w:rPr>
          <w:lang w:val="ru-RU"/>
        </w:rPr>
      </w:pPr>
    </w:p>
    <w:p w14:paraId="2BFDE9AB" w14:textId="46FA1299" w:rsidR="00C447F7" w:rsidRDefault="00C447F7" w:rsidP="00712A59">
      <w:pPr>
        <w:ind w:firstLine="709"/>
        <w:jc w:val="center"/>
        <w:rPr>
          <w:lang w:val="ru-RU"/>
        </w:rPr>
      </w:pPr>
    </w:p>
    <w:p w14:paraId="02A84A62" w14:textId="0D3A3A11" w:rsidR="00C447F7" w:rsidRDefault="00C447F7" w:rsidP="00712A59">
      <w:pPr>
        <w:ind w:firstLine="709"/>
        <w:jc w:val="center"/>
        <w:rPr>
          <w:lang w:val="ru-RU"/>
        </w:rPr>
      </w:pPr>
    </w:p>
    <w:p w14:paraId="0DD254F4" w14:textId="5911D6A4" w:rsidR="00C447F7" w:rsidRDefault="00C447F7" w:rsidP="00712A59">
      <w:pPr>
        <w:ind w:firstLine="709"/>
        <w:jc w:val="center"/>
        <w:rPr>
          <w:lang w:val="ru-RU"/>
        </w:rPr>
      </w:pPr>
    </w:p>
    <w:p w14:paraId="1C644382" w14:textId="4D7EA000" w:rsidR="00C447F7" w:rsidRDefault="00C447F7" w:rsidP="00712A59">
      <w:pPr>
        <w:ind w:firstLine="709"/>
        <w:jc w:val="center"/>
        <w:rPr>
          <w:lang w:val="ru-RU"/>
        </w:rPr>
      </w:pPr>
    </w:p>
    <w:p w14:paraId="0DCD0EAC" w14:textId="0EB89AD4" w:rsidR="00C447F7" w:rsidRDefault="00C447F7" w:rsidP="00712A59">
      <w:pPr>
        <w:ind w:firstLine="709"/>
        <w:jc w:val="center"/>
        <w:rPr>
          <w:lang w:val="ru-RU"/>
        </w:rPr>
      </w:pPr>
    </w:p>
    <w:p w14:paraId="5B186F49" w14:textId="77777777" w:rsidR="00C447F7" w:rsidRPr="00F60346" w:rsidRDefault="00C447F7" w:rsidP="00712A59">
      <w:pPr>
        <w:ind w:firstLine="709"/>
        <w:jc w:val="center"/>
        <w:rPr>
          <w:lang w:val="ru-RU"/>
        </w:rPr>
      </w:pPr>
    </w:p>
    <w:p w14:paraId="2AE7E74C" w14:textId="1DA10E27" w:rsidR="00FC1B92" w:rsidRPr="00F60346" w:rsidRDefault="00FC1B92" w:rsidP="00FB224E">
      <w:pPr>
        <w:ind w:firstLine="0"/>
        <w:rPr>
          <w:lang w:val="ru-RU"/>
        </w:rPr>
      </w:pPr>
    </w:p>
    <w:p w14:paraId="46A8A2D8" w14:textId="1C76FB77" w:rsidR="00FC1B92" w:rsidRDefault="00FC1B92" w:rsidP="00FB224E">
      <w:pPr>
        <w:ind w:firstLine="0"/>
        <w:rPr>
          <w:lang w:val="ru-RU"/>
        </w:rPr>
      </w:pPr>
    </w:p>
    <w:p w14:paraId="1B99B8FC" w14:textId="721420FC" w:rsidR="007955B1" w:rsidRDefault="007955B1" w:rsidP="00FB224E">
      <w:pPr>
        <w:ind w:firstLine="0"/>
        <w:rPr>
          <w:lang w:val="ru-RU"/>
        </w:rPr>
      </w:pPr>
    </w:p>
    <w:p w14:paraId="09424F5F" w14:textId="77777777" w:rsidR="00C447F7" w:rsidRDefault="00C447F7" w:rsidP="00FB224E">
      <w:pPr>
        <w:ind w:firstLine="0"/>
        <w:rPr>
          <w:lang w:val="ru-RU"/>
        </w:rPr>
      </w:pPr>
    </w:p>
    <w:p w14:paraId="69DE7320" w14:textId="77777777" w:rsidR="007955B1" w:rsidRPr="00F60346" w:rsidRDefault="007955B1" w:rsidP="00FB224E">
      <w:pPr>
        <w:ind w:firstLine="0"/>
        <w:rPr>
          <w:lang w:val="ru-RU"/>
        </w:rPr>
      </w:pPr>
    </w:p>
    <w:p w14:paraId="74CF633C" w14:textId="77777777" w:rsidR="00F07234" w:rsidRPr="00F60346" w:rsidRDefault="00F07234" w:rsidP="00712A59">
      <w:pPr>
        <w:ind w:firstLine="709"/>
        <w:jc w:val="center"/>
        <w:rPr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F07234" w:rsidRPr="00F60346" w14:paraId="71D84828" w14:textId="77777777" w:rsidTr="00242654">
        <w:tc>
          <w:tcPr>
            <w:tcW w:w="9354" w:type="dxa"/>
            <w:tcBorders>
              <w:top w:val="single" w:sz="4" w:space="0" w:color="auto"/>
            </w:tcBorders>
          </w:tcPr>
          <w:p w14:paraId="7C38647D" w14:textId="77777777" w:rsidR="00F07234" w:rsidRPr="00F60346" w:rsidRDefault="00F07234" w:rsidP="00FB224E">
            <w:pPr>
              <w:autoSpaceDE w:val="0"/>
              <w:autoSpaceDN w:val="0"/>
              <w:adjustRightInd w:val="0"/>
              <w:ind w:firstLine="709"/>
              <w:jc w:val="right"/>
              <w:rPr>
                <w:rFonts w:eastAsiaTheme="minorHAnsi" w:cs="Times New Roman"/>
                <w:b/>
                <w:bCs/>
                <w:szCs w:val="24"/>
                <w:lang w:val="ru-RU" w:bidi="ar-SA"/>
              </w:rPr>
            </w:pPr>
            <w:r w:rsidRPr="00F60346">
              <w:rPr>
                <w:rFonts w:eastAsiaTheme="minorHAnsi" w:cs="Times New Roman"/>
                <w:b/>
                <w:bCs/>
                <w:szCs w:val="24"/>
                <w:lang w:val="ru-RU" w:bidi="ar-SA"/>
              </w:rPr>
              <w:t xml:space="preserve">МКС </w:t>
            </w:r>
            <w:r w:rsidRPr="00F60346">
              <w:rPr>
                <w:b/>
                <w:bCs/>
                <w:lang w:val="ru-RU"/>
              </w:rPr>
              <w:t>93.080.20</w:t>
            </w:r>
          </w:p>
          <w:p w14:paraId="1A7411B7" w14:textId="77777777" w:rsidR="00F07234" w:rsidRPr="00F60346" w:rsidRDefault="00F07234" w:rsidP="00FB224E">
            <w:pPr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</w:p>
        </w:tc>
      </w:tr>
      <w:tr w:rsidR="00F07234" w:rsidRPr="00511197" w14:paraId="2266D727" w14:textId="77777777" w:rsidTr="00242654">
        <w:tc>
          <w:tcPr>
            <w:tcW w:w="9354" w:type="dxa"/>
            <w:tcBorders>
              <w:bottom w:val="single" w:sz="4" w:space="0" w:color="auto"/>
            </w:tcBorders>
          </w:tcPr>
          <w:p w14:paraId="677AE36A" w14:textId="77777777" w:rsidR="00F07234" w:rsidRDefault="00F07234" w:rsidP="00C447F7">
            <w:pPr>
              <w:ind w:firstLine="709"/>
              <w:jc w:val="both"/>
              <w:rPr>
                <w:lang w:val="ru-RU"/>
              </w:rPr>
            </w:pPr>
            <w:r w:rsidRPr="00F60346">
              <w:rPr>
                <w:rFonts w:cs="Times New Roman"/>
                <w:b/>
                <w:szCs w:val="24"/>
                <w:lang w:val="ru-RU"/>
              </w:rPr>
              <w:t xml:space="preserve">Ключевые слова: </w:t>
            </w:r>
            <w:r w:rsidR="00C447F7" w:rsidRPr="00C447F7">
              <w:rPr>
                <w:lang w:val="ru-RU"/>
              </w:rPr>
              <w:t>битумные вяжущие, динамический сдвиговой реометр, комплексный модуль сдвига, фазовый угол, показатель усталостной характеристики битумного вяжущего</w:t>
            </w:r>
          </w:p>
          <w:p w14:paraId="0BAA6163" w14:textId="0B055AD9" w:rsidR="00C447F7" w:rsidRPr="00C447F7" w:rsidRDefault="00C447F7" w:rsidP="00C447F7">
            <w:pPr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</w:p>
        </w:tc>
      </w:tr>
    </w:tbl>
    <w:p w14:paraId="09147D35" w14:textId="77777777" w:rsidR="00C447F7" w:rsidRPr="00C447F7" w:rsidRDefault="00C447F7">
      <w:pPr>
        <w:rPr>
          <w:lang w:val="ru-RU"/>
        </w:rPr>
      </w:pPr>
      <w:r w:rsidRPr="00C447F7">
        <w:rPr>
          <w:lang w:val="ru-RU"/>
        </w:rPr>
        <w:br w:type="page"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C96A6E" w:rsidRPr="00F60346" w14:paraId="13BFE27B" w14:textId="77777777" w:rsidTr="00220EF2">
        <w:tc>
          <w:tcPr>
            <w:tcW w:w="9354" w:type="dxa"/>
            <w:tcBorders>
              <w:top w:val="single" w:sz="4" w:space="0" w:color="auto"/>
            </w:tcBorders>
          </w:tcPr>
          <w:p w14:paraId="7E492809" w14:textId="670A16AB" w:rsidR="00C96A6E" w:rsidRPr="00F60346" w:rsidRDefault="00C96A6E" w:rsidP="00712A59">
            <w:pPr>
              <w:autoSpaceDE w:val="0"/>
              <w:autoSpaceDN w:val="0"/>
              <w:adjustRightInd w:val="0"/>
              <w:ind w:firstLine="709"/>
              <w:jc w:val="right"/>
              <w:rPr>
                <w:rFonts w:eastAsiaTheme="minorHAnsi" w:cs="Times New Roman"/>
                <w:b/>
                <w:bCs/>
                <w:szCs w:val="24"/>
                <w:lang w:val="ru-RU" w:bidi="ar-SA"/>
              </w:rPr>
            </w:pPr>
            <w:r w:rsidRPr="00F60346">
              <w:rPr>
                <w:rFonts w:eastAsiaTheme="minorHAnsi" w:cs="Times New Roman"/>
                <w:b/>
                <w:bCs/>
                <w:szCs w:val="24"/>
                <w:lang w:val="ru-RU" w:bidi="ar-SA"/>
              </w:rPr>
              <w:lastRenderedPageBreak/>
              <w:t xml:space="preserve">МКС </w:t>
            </w:r>
            <w:r w:rsidR="00162ACB" w:rsidRPr="00F60346">
              <w:rPr>
                <w:b/>
                <w:bCs/>
                <w:lang w:val="ru-RU"/>
              </w:rPr>
              <w:t>93.080.20</w:t>
            </w:r>
          </w:p>
          <w:p w14:paraId="5791E9B6" w14:textId="77777777" w:rsidR="00C96A6E" w:rsidRPr="00F60346" w:rsidRDefault="00C96A6E" w:rsidP="00712A59">
            <w:pPr>
              <w:autoSpaceDE w:val="0"/>
              <w:autoSpaceDN w:val="0"/>
              <w:adjustRightInd w:val="0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</w:p>
        </w:tc>
      </w:tr>
      <w:tr w:rsidR="00C96A6E" w:rsidRPr="00511197" w14:paraId="702DEC46" w14:textId="77777777" w:rsidTr="00220EF2">
        <w:tc>
          <w:tcPr>
            <w:tcW w:w="9354" w:type="dxa"/>
            <w:tcBorders>
              <w:bottom w:val="single" w:sz="4" w:space="0" w:color="auto"/>
            </w:tcBorders>
          </w:tcPr>
          <w:p w14:paraId="0651B491" w14:textId="77777777" w:rsidR="00C447F7" w:rsidRDefault="00C447F7" w:rsidP="00C447F7">
            <w:pPr>
              <w:ind w:firstLine="709"/>
              <w:jc w:val="both"/>
              <w:rPr>
                <w:lang w:val="ru-RU"/>
              </w:rPr>
            </w:pPr>
            <w:r w:rsidRPr="00F60346">
              <w:rPr>
                <w:rFonts w:cs="Times New Roman"/>
                <w:b/>
                <w:szCs w:val="24"/>
                <w:lang w:val="ru-RU"/>
              </w:rPr>
              <w:t xml:space="preserve">Ключевые слова: </w:t>
            </w:r>
            <w:r w:rsidRPr="00C447F7">
              <w:rPr>
                <w:lang w:val="ru-RU"/>
              </w:rPr>
              <w:t>битумные вяжущие, динамический сдвиговой реометр, комплексный модуль сдвига, фазовый угол, показатель усталостной характеристики битумного вяжущего</w:t>
            </w:r>
          </w:p>
          <w:p w14:paraId="5FF90B28" w14:textId="77777777" w:rsidR="00C96A6E" w:rsidRPr="00F60346" w:rsidRDefault="00C96A6E" w:rsidP="00712A59">
            <w:pPr>
              <w:ind w:firstLine="709"/>
              <w:jc w:val="both"/>
              <w:rPr>
                <w:rFonts w:cs="Times New Roman"/>
                <w:b/>
                <w:szCs w:val="24"/>
                <w:lang w:val="ru-RU"/>
              </w:rPr>
            </w:pPr>
          </w:p>
        </w:tc>
      </w:tr>
    </w:tbl>
    <w:p w14:paraId="2CCE251A" w14:textId="396E84AD" w:rsidR="009026D1" w:rsidRPr="00F60346" w:rsidRDefault="009026D1" w:rsidP="004E7474">
      <w:pPr>
        <w:spacing w:after="200" w:line="276" w:lineRule="auto"/>
        <w:ind w:firstLine="0"/>
        <w:rPr>
          <w:lang w:val="ru-RU"/>
        </w:rPr>
      </w:pPr>
    </w:p>
    <w:p w14:paraId="77513FD6" w14:textId="3BC03863" w:rsidR="00F07234" w:rsidRPr="00F60346" w:rsidRDefault="00511197" w:rsidP="00F07234">
      <w:pPr>
        <w:spacing w:after="200" w:line="276" w:lineRule="auto"/>
        <w:ind w:firstLine="0"/>
        <w:rPr>
          <w:lang w:val="ru-RU"/>
        </w:rPr>
      </w:pPr>
      <w:r>
        <w:rPr>
          <w:b/>
          <w:bCs/>
          <w:lang w:val="ru-RU"/>
        </w:rPr>
        <w:t>Заместитель п</w:t>
      </w:r>
      <w:r w:rsidR="00F07234" w:rsidRPr="00F60346">
        <w:rPr>
          <w:b/>
          <w:bCs/>
          <w:lang w:val="ru-RU"/>
        </w:rPr>
        <w:t>редседател</w:t>
      </w:r>
      <w:r>
        <w:rPr>
          <w:b/>
          <w:bCs/>
          <w:lang w:val="ru-RU"/>
        </w:rPr>
        <w:t>я</w:t>
      </w:r>
      <w:r w:rsidR="00F07234" w:rsidRPr="00F60346">
        <w:rPr>
          <w:b/>
          <w:bCs/>
          <w:lang w:val="ru-RU"/>
        </w:rPr>
        <w:t xml:space="preserve"> ТК 42</w:t>
      </w:r>
      <w:r w:rsidR="00F07234" w:rsidRPr="00F60346">
        <w:rPr>
          <w:lang w:val="ru-RU"/>
        </w:rPr>
        <w:t xml:space="preserve"> </w:t>
      </w:r>
      <w:r w:rsidR="00F07234" w:rsidRPr="00F60346">
        <w:rPr>
          <w:rFonts w:eastAsia="Times New Roman" w:cs="Times New Roman"/>
          <w:b/>
          <w:szCs w:val="24"/>
          <w:lang w:val="ru-RU" w:eastAsia="ru-RU" w:bidi="ar-SA"/>
        </w:rPr>
        <w:t xml:space="preserve">                                                               </w:t>
      </w:r>
      <w:r w:rsidRPr="00511197">
        <w:rPr>
          <w:rFonts w:eastAsia="Times New Roman" w:cs="Times New Roman"/>
          <w:bCs/>
          <w:szCs w:val="24"/>
          <w:lang w:val="ru-RU" w:eastAsia="ru-RU" w:bidi="ar-SA"/>
        </w:rPr>
        <w:t>Е</w:t>
      </w:r>
      <w:r w:rsidR="00F07234" w:rsidRPr="00511197">
        <w:rPr>
          <w:rFonts w:eastAsia="Times New Roman" w:cs="Times New Roman"/>
          <w:bCs/>
          <w:szCs w:val="24"/>
          <w:lang w:val="ru-RU" w:eastAsia="ru-RU" w:bidi="ar-SA"/>
        </w:rPr>
        <w:t>.</w:t>
      </w:r>
      <w:r>
        <w:rPr>
          <w:rFonts w:eastAsia="Times New Roman" w:cs="Times New Roman"/>
          <w:bCs/>
          <w:szCs w:val="24"/>
          <w:lang w:val="ru-RU" w:eastAsia="ru-RU" w:bidi="ar-SA"/>
        </w:rPr>
        <w:t xml:space="preserve"> Д</w:t>
      </w:r>
      <w:r w:rsidR="00F07234" w:rsidRPr="00F60346">
        <w:rPr>
          <w:rFonts w:eastAsia="Times New Roman" w:cs="Times New Roman"/>
          <w:bCs/>
          <w:szCs w:val="24"/>
          <w:lang w:val="ru-RU" w:eastAsia="ru-RU" w:bidi="ar-SA"/>
        </w:rPr>
        <w:t xml:space="preserve">. </w:t>
      </w:r>
      <w:proofErr w:type="spellStart"/>
      <w:r w:rsidR="00F07234" w:rsidRPr="00F60346">
        <w:rPr>
          <w:rFonts w:eastAsia="Times New Roman" w:cs="Times New Roman"/>
          <w:bCs/>
          <w:szCs w:val="24"/>
          <w:lang w:val="ru-RU" w:eastAsia="ru-RU" w:bidi="ar-SA"/>
        </w:rPr>
        <w:t>А</w:t>
      </w:r>
      <w:r>
        <w:rPr>
          <w:rFonts w:eastAsia="Times New Roman" w:cs="Times New Roman"/>
          <w:bCs/>
          <w:szCs w:val="24"/>
          <w:lang w:val="ru-RU" w:eastAsia="ru-RU" w:bidi="ar-SA"/>
        </w:rPr>
        <w:t>мирбаев</w:t>
      </w:r>
      <w:proofErr w:type="spellEnd"/>
    </w:p>
    <w:p w14:paraId="030AF253" w14:textId="77777777" w:rsidR="00F07234" w:rsidRPr="00F60346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  <w:r w:rsidRPr="00F60346">
        <w:rPr>
          <w:rFonts w:eastAsia="Times New Roman" w:cs="Times New Roman"/>
          <w:bCs/>
          <w:szCs w:val="24"/>
          <w:lang w:val="ru-RU" w:eastAsia="ru-RU" w:bidi="ar-SA"/>
        </w:rPr>
        <w:t xml:space="preserve">РАЗРАБОТЧИК:   </w:t>
      </w:r>
    </w:p>
    <w:p w14:paraId="55FF1E1C" w14:textId="77777777" w:rsidR="00F07234" w:rsidRPr="00F60346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37330EB6" w14:textId="77777777" w:rsidR="00F07234" w:rsidRPr="00F60346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  <w:r w:rsidRPr="00F60346">
        <w:rPr>
          <w:rFonts w:eastAsia="Times New Roman" w:cs="Times New Roman"/>
          <w:bCs/>
          <w:szCs w:val="24"/>
          <w:lang w:val="ru-RU" w:eastAsia="ru-RU" w:bidi="ar-SA"/>
        </w:rPr>
        <w:t>АО «Казахстанский дорожный научно-исследовательский институт»</w:t>
      </w:r>
    </w:p>
    <w:p w14:paraId="3CC8343C" w14:textId="77777777" w:rsidR="00F07234" w:rsidRPr="00F60346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7BEE0BE2" w14:textId="5073A228" w:rsidR="00A05620" w:rsidRPr="00F60346" w:rsidRDefault="00A05620" w:rsidP="00A05620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  <w:r w:rsidRPr="00F60346">
        <w:rPr>
          <w:rFonts w:eastAsia="Times New Roman" w:cs="Times New Roman"/>
          <w:bCs/>
          <w:szCs w:val="24"/>
          <w:lang w:val="ru-RU" w:eastAsia="ru-RU" w:bidi="ar-SA"/>
        </w:rPr>
        <w:t>Должность исполнителей:</w:t>
      </w:r>
    </w:p>
    <w:p w14:paraId="6788ACA6" w14:textId="77777777" w:rsidR="00F07234" w:rsidRPr="00F60346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015447C2" w14:textId="6F35FEEE" w:rsidR="00F07234" w:rsidRPr="00F60346" w:rsidRDefault="00A05620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  <w:r w:rsidRPr="00F60346">
        <w:rPr>
          <w:rFonts w:eastAsia="Times New Roman" w:cs="Times New Roman"/>
          <w:bCs/>
          <w:szCs w:val="24"/>
          <w:lang w:val="ru-RU" w:eastAsia="ru-RU" w:bidi="ar-SA"/>
        </w:rPr>
        <w:t>Главный специалист</w:t>
      </w:r>
      <w:r w:rsidR="00F07234" w:rsidRPr="00F60346">
        <w:rPr>
          <w:rFonts w:eastAsia="Times New Roman" w:cs="Times New Roman"/>
          <w:bCs/>
          <w:szCs w:val="24"/>
          <w:lang w:val="ru-RU" w:eastAsia="ru-RU" w:bidi="ar-SA"/>
        </w:rPr>
        <w:t xml:space="preserve">                                                                                       </w:t>
      </w:r>
      <w:r w:rsidR="00A133FA" w:rsidRPr="00F60346">
        <w:rPr>
          <w:rFonts w:eastAsia="Times New Roman" w:cs="Times New Roman"/>
          <w:bCs/>
          <w:szCs w:val="24"/>
          <w:lang w:val="ru-RU" w:eastAsia="ru-RU" w:bidi="ar-SA"/>
        </w:rPr>
        <w:t>А.Ж. Фазылжанова</w:t>
      </w:r>
    </w:p>
    <w:p w14:paraId="19517CB9" w14:textId="77777777" w:rsidR="00F07234" w:rsidRPr="00F60346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064F8A01" w14:textId="0A060FEC" w:rsidR="00A05620" w:rsidRPr="00F60346" w:rsidRDefault="00511197" w:rsidP="00A05620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  <w:r>
        <w:rPr>
          <w:rFonts w:eastAsia="Times New Roman" w:cs="Times New Roman"/>
          <w:bCs/>
          <w:szCs w:val="24"/>
          <w:lang w:val="ru-RU" w:eastAsia="ru-RU" w:bidi="ar-SA"/>
        </w:rPr>
        <w:t xml:space="preserve">Младший научный сотрудник </w:t>
      </w:r>
      <w:r w:rsidR="00A05620" w:rsidRPr="00F60346">
        <w:rPr>
          <w:rFonts w:eastAsia="Times New Roman" w:cs="Times New Roman"/>
          <w:bCs/>
          <w:szCs w:val="24"/>
          <w:lang w:val="ru-RU" w:eastAsia="ru-RU" w:bidi="ar-SA"/>
        </w:rPr>
        <w:t xml:space="preserve">                                                                      </w:t>
      </w:r>
      <w:r w:rsidR="00A133FA" w:rsidRPr="00F60346">
        <w:rPr>
          <w:rFonts w:eastAsia="Times New Roman" w:cs="Times New Roman"/>
          <w:bCs/>
          <w:szCs w:val="24"/>
          <w:lang w:val="ru-RU" w:eastAsia="ru-RU" w:bidi="ar-SA"/>
        </w:rPr>
        <w:t xml:space="preserve">М.Б. </w:t>
      </w:r>
      <w:proofErr w:type="spellStart"/>
      <w:r w:rsidR="00A05620" w:rsidRPr="00F60346">
        <w:rPr>
          <w:rFonts w:eastAsia="Times New Roman" w:cs="Times New Roman"/>
          <w:bCs/>
          <w:szCs w:val="24"/>
          <w:lang w:val="ru-RU" w:eastAsia="ru-RU" w:bidi="ar-SA"/>
        </w:rPr>
        <w:t>Жумамуратов</w:t>
      </w:r>
      <w:proofErr w:type="spellEnd"/>
      <w:r w:rsidR="00A05620" w:rsidRPr="00F60346">
        <w:rPr>
          <w:rFonts w:eastAsia="Times New Roman" w:cs="Times New Roman"/>
          <w:bCs/>
          <w:szCs w:val="24"/>
          <w:lang w:val="ru-RU" w:eastAsia="ru-RU" w:bidi="ar-SA"/>
        </w:rPr>
        <w:t xml:space="preserve"> </w:t>
      </w:r>
    </w:p>
    <w:p w14:paraId="662A953B" w14:textId="77777777" w:rsidR="00F07234" w:rsidRPr="00F60346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43B5124D" w14:textId="77777777" w:rsidR="00F07234" w:rsidRPr="00F60346" w:rsidRDefault="00F07234" w:rsidP="00F07234">
      <w:pPr>
        <w:suppressLineNumbers/>
        <w:suppressAutoHyphens/>
        <w:ind w:right="-1" w:firstLine="0"/>
        <w:rPr>
          <w:rFonts w:eastAsia="Times New Roman" w:cs="Times New Roman"/>
          <w:bCs/>
          <w:szCs w:val="24"/>
          <w:lang w:val="ru-RU" w:eastAsia="ru-RU" w:bidi="ar-SA"/>
        </w:rPr>
      </w:pPr>
    </w:p>
    <w:p w14:paraId="5FE4C028" w14:textId="77777777" w:rsidR="00F07234" w:rsidRPr="00F60346" w:rsidRDefault="00F07234" w:rsidP="004E7474">
      <w:pPr>
        <w:spacing w:after="200" w:line="276" w:lineRule="auto"/>
        <w:ind w:firstLine="0"/>
        <w:rPr>
          <w:lang w:val="ru-RU"/>
        </w:rPr>
      </w:pPr>
    </w:p>
    <w:sectPr w:rsidR="00F07234" w:rsidRPr="00F60346" w:rsidSect="00C06485">
      <w:footerReference w:type="default" r:id="rId15"/>
      <w:footerReference w:type="first" r:id="rId16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456D2" w14:textId="77777777" w:rsidR="00B767AA" w:rsidRDefault="00B767AA" w:rsidP="00BB5CA8">
      <w:r>
        <w:separator/>
      </w:r>
    </w:p>
  </w:endnote>
  <w:endnote w:type="continuationSeparator" w:id="0">
    <w:p w14:paraId="44E1A4BB" w14:textId="77777777" w:rsidR="00B767AA" w:rsidRDefault="00B767AA" w:rsidP="00BB5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1331546"/>
      <w:docPartObj>
        <w:docPartGallery w:val="Page Numbers (Bottom of Page)"/>
        <w:docPartUnique/>
      </w:docPartObj>
    </w:sdtPr>
    <w:sdtEndPr/>
    <w:sdtContent>
      <w:p w14:paraId="7314B42A" w14:textId="4DD94B69" w:rsidR="00FB224E" w:rsidRDefault="00C06485" w:rsidP="00C06485">
        <w:pPr>
          <w:pStyle w:val="af"/>
          <w:ind w:firstLine="0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4F89A" w14:textId="51661208" w:rsidR="00FB224E" w:rsidRPr="00242654" w:rsidRDefault="00FB224E" w:rsidP="007E6D58">
    <w:pPr>
      <w:spacing w:line="1" w:lineRule="exact"/>
      <w:ind w:firstLine="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7492507"/>
      <w:docPartObj>
        <w:docPartGallery w:val="Page Numbers (Bottom of Page)"/>
        <w:docPartUnique/>
      </w:docPartObj>
    </w:sdtPr>
    <w:sdtEndPr/>
    <w:sdtContent>
      <w:p w14:paraId="2BF386B8" w14:textId="3ACA8DBE" w:rsidR="00242654" w:rsidRDefault="0024265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1B7C58DF" w14:textId="77777777" w:rsidR="00220EF2" w:rsidRPr="007E6D58" w:rsidRDefault="00220EF2" w:rsidP="007E6D58">
    <w:pPr>
      <w:spacing w:line="1" w:lineRule="exact"/>
      <w:ind w:firstLine="0"/>
      <w:rPr>
        <w:lang w:val="ru-RU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7488813"/>
      <w:docPartObj>
        <w:docPartGallery w:val="Page Numbers (Bottom of Page)"/>
        <w:docPartUnique/>
      </w:docPartObj>
    </w:sdtPr>
    <w:sdtEndPr/>
    <w:sdtContent>
      <w:p w14:paraId="4F2F1F53" w14:textId="77777777" w:rsidR="00D12291" w:rsidRDefault="00D12291" w:rsidP="00242654">
        <w:pPr>
          <w:pStyle w:val="af"/>
          <w:pBdr>
            <w:bottom w:val="single" w:sz="12" w:space="1" w:color="auto"/>
          </w:pBdr>
          <w:jc w:val="right"/>
          <w:rPr>
            <w:lang w:val="ru-RU"/>
          </w:rPr>
        </w:pPr>
      </w:p>
      <w:p w14:paraId="5DD1832D" w14:textId="77777777" w:rsidR="00D12291" w:rsidRPr="00242654" w:rsidRDefault="00D12291" w:rsidP="00C06485">
        <w:pPr>
          <w:pStyle w:val="af"/>
          <w:ind w:firstLine="0"/>
          <w:jc w:val="right"/>
        </w:pPr>
        <w:r w:rsidRPr="00C06485">
          <w:rPr>
            <w:i/>
            <w:iCs/>
            <w:lang w:val="ru-RU"/>
          </w:rPr>
          <w:t>Проект, редакция 1</w:t>
        </w:r>
        <w:r>
          <w:rPr>
            <w:lang w:val="ru-RU"/>
          </w:rPr>
          <w:t xml:space="preserve">                                                                                                                  </w:t>
        </w:r>
        <w:r w:rsidRPr="00C06485">
          <w:t xml:space="preserve">  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B34D7" w14:textId="77777777" w:rsidR="00B767AA" w:rsidRDefault="00B767AA" w:rsidP="00BB5CA8">
      <w:r>
        <w:separator/>
      </w:r>
    </w:p>
  </w:footnote>
  <w:footnote w:type="continuationSeparator" w:id="0">
    <w:p w14:paraId="1D674102" w14:textId="77777777" w:rsidR="00B767AA" w:rsidRDefault="00B767AA" w:rsidP="00BB5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69835" w14:textId="77777777" w:rsidR="00242654" w:rsidRDefault="00242654" w:rsidP="00242654">
    <w:pPr>
      <w:pStyle w:val="ad"/>
      <w:ind w:firstLine="0"/>
    </w:pPr>
    <w:r>
      <w:t>СТ РК___</w:t>
    </w:r>
  </w:p>
  <w:p w14:paraId="3DEA1173" w14:textId="61B3284D" w:rsidR="00242654" w:rsidRPr="00242654" w:rsidRDefault="00242654" w:rsidP="00242654">
    <w:pPr>
      <w:pStyle w:val="ad"/>
      <w:ind w:firstLine="0"/>
      <w:rPr>
        <w:i/>
        <w:iCs/>
        <w:lang w:val="ru-RU"/>
      </w:rPr>
    </w:pPr>
    <w:r w:rsidRPr="00797FA8">
      <w:rPr>
        <w:i/>
        <w:iCs/>
      </w:rPr>
      <w:t>(</w:t>
    </w:r>
    <w:r>
      <w:rPr>
        <w:i/>
        <w:iCs/>
        <w:lang w:val="ru-RU"/>
      </w:rPr>
      <w:t>проект</w:t>
    </w:r>
    <w:r w:rsidRPr="00797FA8">
      <w:rPr>
        <w:i/>
        <w:iCs/>
      </w:rPr>
      <w:t xml:space="preserve">, </w:t>
    </w:r>
    <w:r>
      <w:rPr>
        <w:i/>
        <w:iCs/>
        <w:lang w:val="ru-RU"/>
      </w:rPr>
      <w:t>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4421" w14:textId="77777777" w:rsidR="00242654" w:rsidRDefault="00242654" w:rsidP="00242654">
    <w:pPr>
      <w:pStyle w:val="ad"/>
      <w:ind w:firstLine="0"/>
      <w:jc w:val="right"/>
    </w:pPr>
    <w:r>
      <w:t>СТ РК___</w:t>
    </w:r>
  </w:p>
  <w:p w14:paraId="59011F89" w14:textId="76E00C74" w:rsidR="00242654" w:rsidRPr="00242654" w:rsidRDefault="00242654" w:rsidP="00242654">
    <w:pPr>
      <w:pStyle w:val="ad"/>
      <w:ind w:firstLine="0"/>
      <w:jc w:val="right"/>
      <w:rPr>
        <w:i/>
        <w:iCs/>
        <w:lang w:val="ru-RU"/>
      </w:rPr>
    </w:pPr>
    <w:r w:rsidRPr="00797FA8">
      <w:rPr>
        <w:i/>
        <w:iCs/>
      </w:rPr>
      <w:t>(</w:t>
    </w:r>
    <w:r>
      <w:rPr>
        <w:i/>
        <w:iCs/>
        <w:lang w:val="ru-RU"/>
      </w:rPr>
      <w:t>проект</w:t>
    </w:r>
    <w:r w:rsidRPr="00797FA8">
      <w:rPr>
        <w:i/>
        <w:iCs/>
      </w:rPr>
      <w:t xml:space="preserve">, </w:t>
    </w:r>
    <w:r>
      <w:rPr>
        <w:i/>
        <w:iCs/>
        <w:lang w:val="ru-RU"/>
      </w:rPr>
      <w:t>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F21E8" w14:textId="2B2E5805" w:rsidR="00242654" w:rsidRPr="00242654" w:rsidRDefault="00242654" w:rsidP="00242654">
    <w:pPr>
      <w:pStyle w:val="ad"/>
      <w:jc w:val="right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2"/>
    <w:lvl w:ilvl="0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58455F1"/>
    <w:multiLevelType w:val="multilevel"/>
    <w:tmpl w:val="AB8A4CC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7349AE"/>
    <w:multiLevelType w:val="multilevel"/>
    <w:tmpl w:val="A0A681C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0853487"/>
    <w:multiLevelType w:val="hybridMultilevel"/>
    <w:tmpl w:val="A3F466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A8328AE"/>
    <w:multiLevelType w:val="multilevel"/>
    <w:tmpl w:val="CB6A164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5" w15:restartNumberingAfterBreak="0">
    <w:nsid w:val="3645464E"/>
    <w:multiLevelType w:val="hybridMultilevel"/>
    <w:tmpl w:val="A9A48E4E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6" w15:restartNumberingAfterBreak="0">
    <w:nsid w:val="418E2186"/>
    <w:multiLevelType w:val="multilevel"/>
    <w:tmpl w:val="54687996"/>
    <w:lvl w:ilvl="0">
      <w:start w:val="1"/>
      <w:numFmt w:val="decimal"/>
      <w:lvlText w:val="%1."/>
      <w:lvlJc w:val="left"/>
      <w:pPr>
        <w:ind w:left="1820" w:hanging="1440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820" w:hanging="1441"/>
      </w:pPr>
      <w:rPr>
        <w:rFonts w:ascii="Arial MT" w:eastAsia="Arial MT" w:hAnsi="Arial MT" w:cs="Arial MT" w:hint="default"/>
        <w:spacing w:val="-1"/>
        <w:w w:val="100"/>
        <w:sz w:val="20"/>
        <w:szCs w:val="20"/>
        <w:lang w:val="en-US" w:eastAsia="en-US" w:bidi="ar-SA"/>
      </w:rPr>
    </w:lvl>
    <w:lvl w:ilvl="2">
      <w:numFmt w:val="bullet"/>
      <w:lvlText w:val=""/>
      <w:lvlJc w:val="left"/>
      <w:pPr>
        <w:ind w:left="2179" w:hanging="360"/>
      </w:pPr>
      <w:rPr>
        <w:rFonts w:ascii="Webdings" w:eastAsia="Webdings" w:hAnsi="Webdings" w:cs="Webdings" w:hint="default"/>
        <w:w w:val="100"/>
        <w:sz w:val="20"/>
        <w:szCs w:val="20"/>
        <w:lang w:val="en-US" w:eastAsia="en-US" w:bidi="ar-SA"/>
      </w:rPr>
    </w:lvl>
    <w:lvl w:ilvl="3">
      <w:numFmt w:val="bullet"/>
      <w:lvlText w:val="•"/>
      <w:lvlJc w:val="left"/>
      <w:pPr>
        <w:ind w:left="3891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46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02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57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13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168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58AC177F"/>
    <w:multiLevelType w:val="hybridMultilevel"/>
    <w:tmpl w:val="D66478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C016693"/>
    <w:multiLevelType w:val="hybridMultilevel"/>
    <w:tmpl w:val="E990E64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5E5A6319"/>
    <w:multiLevelType w:val="hybridMultilevel"/>
    <w:tmpl w:val="0CDE06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2DC2571"/>
    <w:multiLevelType w:val="multilevel"/>
    <w:tmpl w:val="4A52B14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/>
        <w:b w:val="0"/>
        <w:i w:val="0"/>
        <w:strike w:val="0"/>
        <w:color w:val="000000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7"/>
  </w:num>
  <w:num w:numId="5">
    <w:abstractNumId w:val="10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9"/>
  <w:evenAndOddHeaders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B56"/>
    <w:rsid w:val="00003CE9"/>
    <w:rsid w:val="00005999"/>
    <w:rsid w:val="00010271"/>
    <w:rsid w:val="000105D9"/>
    <w:rsid w:val="0001207B"/>
    <w:rsid w:val="0001512F"/>
    <w:rsid w:val="00016D8E"/>
    <w:rsid w:val="000239D9"/>
    <w:rsid w:val="000254FD"/>
    <w:rsid w:val="0002629B"/>
    <w:rsid w:val="000268BD"/>
    <w:rsid w:val="00030213"/>
    <w:rsid w:val="000342A5"/>
    <w:rsid w:val="00035B67"/>
    <w:rsid w:val="000360A0"/>
    <w:rsid w:val="00037E77"/>
    <w:rsid w:val="000424E7"/>
    <w:rsid w:val="0004253C"/>
    <w:rsid w:val="0004586D"/>
    <w:rsid w:val="000466FD"/>
    <w:rsid w:val="00047042"/>
    <w:rsid w:val="00047281"/>
    <w:rsid w:val="00047FCB"/>
    <w:rsid w:val="00054C01"/>
    <w:rsid w:val="00055A27"/>
    <w:rsid w:val="00060386"/>
    <w:rsid w:val="00061AE0"/>
    <w:rsid w:val="00062F4C"/>
    <w:rsid w:val="000630CD"/>
    <w:rsid w:val="000642F1"/>
    <w:rsid w:val="000671DA"/>
    <w:rsid w:val="000704D2"/>
    <w:rsid w:val="00071404"/>
    <w:rsid w:val="000721C7"/>
    <w:rsid w:val="00072952"/>
    <w:rsid w:val="00072A6C"/>
    <w:rsid w:val="00076CE2"/>
    <w:rsid w:val="0007767A"/>
    <w:rsid w:val="000778AF"/>
    <w:rsid w:val="0008574B"/>
    <w:rsid w:val="00085C95"/>
    <w:rsid w:val="00085FF5"/>
    <w:rsid w:val="00086C34"/>
    <w:rsid w:val="00086D94"/>
    <w:rsid w:val="0008749B"/>
    <w:rsid w:val="0009441B"/>
    <w:rsid w:val="000A1702"/>
    <w:rsid w:val="000A5111"/>
    <w:rsid w:val="000A79D2"/>
    <w:rsid w:val="000B1073"/>
    <w:rsid w:val="000C1592"/>
    <w:rsid w:val="000C2AB3"/>
    <w:rsid w:val="000C6008"/>
    <w:rsid w:val="000C6C05"/>
    <w:rsid w:val="000C7380"/>
    <w:rsid w:val="000D0E41"/>
    <w:rsid w:val="000D2D4B"/>
    <w:rsid w:val="000E0DB0"/>
    <w:rsid w:val="000E4C0A"/>
    <w:rsid w:val="000E5515"/>
    <w:rsid w:val="000E5606"/>
    <w:rsid w:val="000F0255"/>
    <w:rsid w:val="000F0B15"/>
    <w:rsid w:val="000F1D3A"/>
    <w:rsid w:val="000F2FC6"/>
    <w:rsid w:val="000F3509"/>
    <w:rsid w:val="000F3955"/>
    <w:rsid w:val="000F53CB"/>
    <w:rsid w:val="000F732E"/>
    <w:rsid w:val="000F7BAC"/>
    <w:rsid w:val="0010409A"/>
    <w:rsid w:val="001061D1"/>
    <w:rsid w:val="0010624B"/>
    <w:rsid w:val="001076B5"/>
    <w:rsid w:val="0011420B"/>
    <w:rsid w:val="00114B18"/>
    <w:rsid w:val="00114B4A"/>
    <w:rsid w:val="001155D2"/>
    <w:rsid w:val="00115A12"/>
    <w:rsid w:val="00115F45"/>
    <w:rsid w:val="001234BE"/>
    <w:rsid w:val="00123B3C"/>
    <w:rsid w:val="00130B9B"/>
    <w:rsid w:val="0013311D"/>
    <w:rsid w:val="00137740"/>
    <w:rsid w:val="001409D9"/>
    <w:rsid w:val="00140A11"/>
    <w:rsid w:val="00145800"/>
    <w:rsid w:val="00147E26"/>
    <w:rsid w:val="00153049"/>
    <w:rsid w:val="00153BA9"/>
    <w:rsid w:val="0015632C"/>
    <w:rsid w:val="00156A88"/>
    <w:rsid w:val="001616DE"/>
    <w:rsid w:val="001622D5"/>
    <w:rsid w:val="00162ACB"/>
    <w:rsid w:val="00163372"/>
    <w:rsid w:val="00166264"/>
    <w:rsid w:val="0016639B"/>
    <w:rsid w:val="00167006"/>
    <w:rsid w:val="00171193"/>
    <w:rsid w:val="0017163D"/>
    <w:rsid w:val="0017198A"/>
    <w:rsid w:val="00173875"/>
    <w:rsid w:val="00176444"/>
    <w:rsid w:val="00176CA8"/>
    <w:rsid w:val="00180B0F"/>
    <w:rsid w:val="001903EF"/>
    <w:rsid w:val="00190A29"/>
    <w:rsid w:val="0019257F"/>
    <w:rsid w:val="00194ABE"/>
    <w:rsid w:val="00197B98"/>
    <w:rsid w:val="001A0730"/>
    <w:rsid w:val="001A1A0E"/>
    <w:rsid w:val="001A5CFF"/>
    <w:rsid w:val="001B01B1"/>
    <w:rsid w:val="001B03CC"/>
    <w:rsid w:val="001B3BB0"/>
    <w:rsid w:val="001B4575"/>
    <w:rsid w:val="001C0682"/>
    <w:rsid w:val="001C36F8"/>
    <w:rsid w:val="001C3FCD"/>
    <w:rsid w:val="001C4B29"/>
    <w:rsid w:val="001C50A7"/>
    <w:rsid w:val="001D0283"/>
    <w:rsid w:val="001D07F2"/>
    <w:rsid w:val="001D0D03"/>
    <w:rsid w:val="001D10A5"/>
    <w:rsid w:val="001D1555"/>
    <w:rsid w:val="001D33B0"/>
    <w:rsid w:val="001D462D"/>
    <w:rsid w:val="001D78A1"/>
    <w:rsid w:val="001E0BE4"/>
    <w:rsid w:val="001E0E2C"/>
    <w:rsid w:val="001E4566"/>
    <w:rsid w:val="001E77D3"/>
    <w:rsid w:val="001F3194"/>
    <w:rsid w:val="001F37E3"/>
    <w:rsid w:val="001F50C8"/>
    <w:rsid w:val="001F5A54"/>
    <w:rsid w:val="00202225"/>
    <w:rsid w:val="0020288C"/>
    <w:rsid w:val="00203604"/>
    <w:rsid w:val="00211EA4"/>
    <w:rsid w:val="00212F1C"/>
    <w:rsid w:val="0021543C"/>
    <w:rsid w:val="00215891"/>
    <w:rsid w:val="002161E8"/>
    <w:rsid w:val="002172EA"/>
    <w:rsid w:val="00217D67"/>
    <w:rsid w:val="00217FE3"/>
    <w:rsid w:val="00220EF2"/>
    <w:rsid w:val="002234DC"/>
    <w:rsid w:val="002244F8"/>
    <w:rsid w:val="002274BF"/>
    <w:rsid w:val="00227D65"/>
    <w:rsid w:val="0023513F"/>
    <w:rsid w:val="00236C70"/>
    <w:rsid w:val="002405B3"/>
    <w:rsid w:val="00242654"/>
    <w:rsid w:val="00245A1D"/>
    <w:rsid w:val="00245F7A"/>
    <w:rsid w:val="0024667F"/>
    <w:rsid w:val="00250A8E"/>
    <w:rsid w:val="00252C25"/>
    <w:rsid w:val="002561DB"/>
    <w:rsid w:val="002564B5"/>
    <w:rsid w:val="00267263"/>
    <w:rsid w:val="00267364"/>
    <w:rsid w:val="00267E52"/>
    <w:rsid w:val="00270166"/>
    <w:rsid w:val="00277B24"/>
    <w:rsid w:val="00280FC3"/>
    <w:rsid w:val="00283BCF"/>
    <w:rsid w:val="00283F13"/>
    <w:rsid w:val="00284507"/>
    <w:rsid w:val="00286574"/>
    <w:rsid w:val="00292988"/>
    <w:rsid w:val="002968CE"/>
    <w:rsid w:val="002A12CB"/>
    <w:rsid w:val="002A2D30"/>
    <w:rsid w:val="002A3A1C"/>
    <w:rsid w:val="002A516B"/>
    <w:rsid w:val="002A54D5"/>
    <w:rsid w:val="002A74D8"/>
    <w:rsid w:val="002B7584"/>
    <w:rsid w:val="002C34F6"/>
    <w:rsid w:val="002C458B"/>
    <w:rsid w:val="002C6E1D"/>
    <w:rsid w:val="002C6FE6"/>
    <w:rsid w:val="002C71DE"/>
    <w:rsid w:val="002D080F"/>
    <w:rsid w:val="002D0F20"/>
    <w:rsid w:val="002D30F9"/>
    <w:rsid w:val="002D44B1"/>
    <w:rsid w:val="002D4E15"/>
    <w:rsid w:val="002D501A"/>
    <w:rsid w:val="002D6FDD"/>
    <w:rsid w:val="002D748E"/>
    <w:rsid w:val="002E1EAB"/>
    <w:rsid w:val="002E28CD"/>
    <w:rsid w:val="002E3481"/>
    <w:rsid w:val="002E5A11"/>
    <w:rsid w:val="002F03E9"/>
    <w:rsid w:val="002F0CE5"/>
    <w:rsid w:val="002F1FA3"/>
    <w:rsid w:val="002F747E"/>
    <w:rsid w:val="002F79E8"/>
    <w:rsid w:val="00303791"/>
    <w:rsid w:val="003061DD"/>
    <w:rsid w:val="00307D7A"/>
    <w:rsid w:val="00313E22"/>
    <w:rsid w:val="003167B2"/>
    <w:rsid w:val="00317875"/>
    <w:rsid w:val="00320043"/>
    <w:rsid w:val="00325565"/>
    <w:rsid w:val="00326C5A"/>
    <w:rsid w:val="003277AE"/>
    <w:rsid w:val="00333CC6"/>
    <w:rsid w:val="00335563"/>
    <w:rsid w:val="003358C1"/>
    <w:rsid w:val="00336EC3"/>
    <w:rsid w:val="00337212"/>
    <w:rsid w:val="0033744E"/>
    <w:rsid w:val="00341F20"/>
    <w:rsid w:val="00343947"/>
    <w:rsid w:val="0034520C"/>
    <w:rsid w:val="0035185D"/>
    <w:rsid w:val="00353D54"/>
    <w:rsid w:val="003560B9"/>
    <w:rsid w:val="00363020"/>
    <w:rsid w:val="00364316"/>
    <w:rsid w:val="0036788A"/>
    <w:rsid w:val="00371D69"/>
    <w:rsid w:val="00375E6A"/>
    <w:rsid w:val="00380372"/>
    <w:rsid w:val="003870EF"/>
    <w:rsid w:val="00391ECE"/>
    <w:rsid w:val="0039559D"/>
    <w:rsid w:val="003A1619"/>
    <w:rsid w:val="003A2928"/>
    <w:rsid w:val="003B218F"/>
    <w:rsid w:val="003B381D"/>
    <w:rsid w:val="003B4CDC"/>
    <w:rsid w:val="003B4DAE"/>
    <w:rsid w:val="003B5A62"/>
    <w:rsid w:val="003C020A"/>
    <w:rsid w:val="003C0420"/>
    <w:rsid w:val="003C2657"/>
    <w:rsid w:val="003C6C34"/>
    <w:rsid w:val="003D19DF"/>
    <w:rsid w:val="003D33A9"/>
    <w:rsid w:val="003D4695"/>
    <w:rsid w:val="003D4BCC"/>
    <w:rsid w:val="003E5BC0"/>
    <w:rsid w:val="003F11AB"/>
    <w:rsid w:val="003F23D9"/>
    <w:rsid w:val="003F3CF5"/>
    <w:rsid w:val="003F6A2D"/>
    <w:rsid w:val="003F6AF1"/>
    <w:rsid w:val="004031E8"/>
    <w:rsid w:val="0040359F"/>
    <w:rsid w:val="00403A5C"/>
    <w:rsid w:val="00404C6C"/>
    <w:rsid w:val="0041121A"/>
    <w:rsid w:val="00413011"/>
    <w:rsid w:val="004150D3"/>
    <w:rsid w:val="00417AA1"/>
    <w:rsid w:val="00421197"/>
    <w:rsid w:val="00421E11"/>
    <w:rsid w:val="00421FCA"/>
    <w:rsid w:val="004232E8"/>
    <w:rsid w:val="0043130B"/>
    <w:rsid w:val="0043241C"/>
    <w:rsid w:val="00432DFA"/>
    <w:rsid w:val="00434EF3"/>
    <w:rsid w:val="004417A4"/>
    <w:rsid w:val="00453E7A"/>
    <w:rsid w:val="004601C6"/>
    <w:rsid w:val="004615C8"/>
    <w:rsid w:val="004615FF"/>
    <w:rsid w:val="0046472D"/>
    <w:rsid w:val="00472196"/>
    <w:rsid w:val="00472D7E"/>
    <w:rsid w:val="0047472A"/>
    <w:rsid w:val="004761F5"/>
    <w:rsid w:val="004764A6"/>
    <w:rsid w:val="00481066"/>
    <w:rsid w:val="00486B1F"/>
    <w:rsid w:val="00491BDE"/>
    <w:rsid w:val="00491CA2"/>
    <w:rsid w:val="0049550B"/>
    <w:rsid w:val="00497281"/>
    <w:rsid w:val="00497816"/>
    <w:rsid w:val="00497E98"/>
    <w:rsid w:val="004A01C8"/>
    <w:rsid w:val="004A49E9"/>
    <w:rsid w:val="004A6BAC"/>
    <w:rsid w:val="004A6FF1"/>
    <w:rsid w:val="004A7887"/>
    <w:rsid w:val="004A7E60"/>
    <w:rsid w:val="004B0CB2"/>
    <w:rsid w:val="004B2221"/>
    <w:rsid w:val="004B23CA"/>
    <w:rsid w:val="004B3290"/>
    <w:rsid w:val="004B36C4"/>
    <w:rsid w:val="004B7430"/>
    <w:rsid w:val="004C23A6"/>
    <w:rsid w:val="004C247A"/>
    <w:rsid w:val="004C274C"/>
    <w:rsid w:val="004C573C"/>
    <w:rsid w:val="004D120A"/>
    <w:rsid w:val="004D1C53"/>
    <w:rsid w:val="004D63D2"/>
    <w:rsid w:val="004D6F19"/>
    <w:rsid w:val="004E19D6"/>
    <w:rsid w:val="004E49D6"/>
    <w:rsid w:val="004E6AAA"/>
    <w:rsid w:val="004E7474"/>
    <w:rsid w:val="004F2C51"/>
    <w:rsid w:val="004F4BCA"/>
    <w:rsid w:val="004F4C01"/>
    <w:rsid w:val="004F58AB"/>
    <w:rsid w:val="004F5D40"/>
    <w:rsid w:val="00501E17"/>
    <w:rsid w:val="00501FA0"/>
    <w:rsid w:val="00504635"/>
    <w:rsid w:val="00507173"/>
    <w:rsid w:val="00510B60"/>
    <w:rsid w:val="00511197"/>
    <w:rsid w:val="00514669"/>
    <w:rsid w:val="00516190"/>
    <w:rsid w:val="0051793F"/>
    <w:rsid w:val="00520885"/>
    <w:rsid w:val="00522E36"/>
    <w:rsid w:val="0052330A"/>
    <w:rsid w:val="00523B6C"/>
    <w:rsid w:val="005258B6"/>
    <w:rsid w:val="0053005B"/>
    <w:rsid w:val="0053083B"/>
    <w:rsid w:val="0053388A"/>
    <w:rsid w:val="00541016"/>
    <w:rsid w:val="005508E5"/>
    <w:rsid w:val="00551C06"/>
    <w:rsid w:val="0055641B"/>
    <w:rsid w:val="005569E3"/>
    <w:rsid w:val="0055734D"/>
    <w:rsid w:val="00557D6F"/>
    <w:rsid w:val="005603B6"/>
    <w:rsid w:val="0056126D"/>
    <w:rsid w:val="00561D0A"/>
    <w:rsid w:val="0056379A"/>
    <w:rsid w:val="00563F20"/>
    <w:rsid w:val="00567698"/>
    <w:rsid w:val="00571A2B"/>
    <w:rsid w:val="00571A99"/>
    <w:rsid w:val="005747BA"/>
    <w:rsid w:val="00576042"/>
    <w:rsid w:val="0057643E"/>
    <w:rsid w:val="00576F88"/>
    <w:rsid w:val="0058481A"/>
    <w:rsid w:val="005871E3"/>
    <w:rsid w:val="0058783F"/>
    <w:rsid w:val="00593952"/>
    <w:rsid w:val="00595DB3"/>
    <w:rsid w:val="005962D7"/>
    <w:rsid w:val="005A1F05"/>
    <w:rsid w:val="005B04F3"/>
    <w:rsid w:val="005B1048"/>
    <w:rsid w:val="005B2978"/>
    <w:rsid w:val="005B2AC3"/>
    <w:rsid w:val="005B2EAB"/>
    <w:rsid w:val="005B53B7"/>
    <w:rsid w:val="005B7C39"/>
    <w:rsid w:val="005C0BEA"/>
    <w:rsid w:val="005C6824"/>
    <w:rsid w:val="005D3404"/>
    <w:rsid w:val="005D5DBF"/>
    <w:rsid w:val="005D6C45"/>
    <w:rsid w:val="005E187C"/>
    <w:rsid w:val="005E7BA6"/>
    <w:rsid w:val="005E7FAB"/>
    <w:rsid w:val="005F0162"/>
    <w:rsid w:val="005F1193"/>
    <w:rsid w:val="005F2004"/>
    <w:rsid w:val="005F2030"/>
    <w:rsid w:val="005F5933"/>
    <w:rsid w:val="0060035F"/>
    <w:rsid w:val="00604796"/>
    <w:rsid w:val="0060673B"/>
    <w:rsid w:val="00606A3E"/>
    <w:rsid w:val="00611D21"/>
    <w:rsid w:val="00615496"/>
    <w:rsid w:val="00616344"/>
    <w:rsid w:val="00622FD6"/>
    <w:rsid w:val="00623171"/>
    <w:rsid w:val="00627B69"/>
    <w:rsid w:val="00627D56"/>
    <w:rsid w:val="00630A8C"/>
    <w:rsid w:val="00633DD9"/>
    <w:rsid w:val="006340EF"/>
    <w:rsid w:val="0063774D"/>
    <w:rsid w:val="00640E03"/>
    <w:rsid w:val="0064293D"/>
    <w:rsid w:val="00643F64"/>
    <w:rsid w:val="00645D1E"/>
    <w:rsid w:val="00653302"/>
    <w:rsid w:val="00654F46"/>
    <w:rsid w:val="0065587C"/>
    <w:rsid w:val="00656070"/>
    <w:rsid w:val="006610B4"/>
    <w:rsid w:val="006613BF"/>
    <w:rsid w:val="00661480"/>
    <w:rsid w:val="00661B33"/>
    <w:rsid w:val="00663B82"/>
    <w:rsid w:val="006646BE"/>
    <w:rsid w:val="006647D3"/>
    <w:rsid w:val="00666035"/>
    <w:rsid w:val="00667092"/>
    <w:rsid w:val="0067140D"/>
    <w:rsid w:val="006715EA"/>
    <w:rsid w:val="00671FDC"/>
    <w:rsid w:val="00672499"/>
    <w:rsid w:val="00673228"/>
    <w:rsid w:val="00674EEC"/>
    <w:rsid w:val="0067589E"/>
    <w:rsid w:val="00675B6D"/>
    <w:rsid w:val="00676AB3"/>
    <w:rsid w:val="0067790D"/>
    <w:rsid w:val="00677EE7"/>
    <w:rsid w:val="00682CB1"/>
    <w:rsid w:val="00684BE6"/>
    <w:rsid w:val="00686AA2"/>
    <w:rsid w:val="006870E6"/>
    <w:rsid w:val="00695AA9"/>
    <w:rsid w:val="00696945"/>
    <w:rsid w:val="006A0BB4"/>
    <w:rsid w:val="006A1B30"/>
    <w:rsid w:val="006A57C3"/>
    <w:rsid w:val="006A5825"/>
    <w:rsid w:val="006A7CA9"/>
    <w:rsid w:val="006B762E"/>
    <w:rsid w:val="006C1F2F"/>
    <w:rsid w:val="006C497C"/>
    <w:rsid w:val="006C5A67"/>
    <w:rsid w:val="006D3CA7"/>
    <w:rsid w:val="006E1EB3"/>
    <w:rsid w:val="006E2060"/>
    <w:rsid w:val="006E5050"/>
    <w:rsid w:val="006E61D0"/>
    <w:rsid w:val="006E6538"/>
    <w:rsid w:val="006E6BF2"/>
    <w:rsid w:val="006F07CF"/>
    <w:rsid w:val="006F2478"/>
    <w:rsid w:val="006F2E25"/>
    <w:rsid w:val="006F3155"/>
    <w:rsid w:val="006F52D7"/>
    <w:rsid w:val="006F53C4"/>
    <w:rsid w:val="006F6FB9"/>
    <w:rsid w:val="007004AF"/>
    <w:rsid w:val="007014DD"/>
    <w:rsid w:val="00707804"/>
    <w:rsid w:val="007108FC"/>
    <w:rsid w:val="00712192"/>
    <w:rsid w:val="0071228F"/>
    <w:rsid w:val="00712A59"/>
    <w:rsid w:val="007138FF"/>
    <w:rsid w:val="00714CB3"/>
    <w:rsid w:val="0071742B"/>
    <w:rsid w:val="00717498"/>
    <w:rsid w:val="0072361D"/>
    <w:rsid w:val="0072422F"/>
    <w:rsid w:val="00724784"/>
    <w:rsid w:val="007322FF"/>
    <w:rsid w:val="007405DE"/>
    <w:rsid w:val="007412E0"/>
    <w:rsid w:val="00742CCC"/>
    <w:rsid w:val="00743A68"/>
    <w:rsid w:val="00745FCC"/>
    <w:rsid w:val="00746247"/>
    <w:rsid w:val="0074633B"/>
    <w:rsid w:val="00747240"/>
    <w:rsid w:val="007472A2"/>
    <w:rsid w:val="0074738A"/>
    <w:rsid w:val="00747997"/>
    <w:rsid w:val="007542AA"/>
    <w:rsid w:val="00754580"/>
    <w:rsid w:val="00756162"/>
    <w:rsid w:val="00757F9D"/>
    <w:rsid w:val="00761EDA"/>
    <w:rsid w:val="00763458"/>
    <w:rsid w:val="00763576"/>
    <w:rsid w:val="00765012"/>
    <w:rsid w:val="00765535"/>
    <w:rsid w:val="00766BB8"/>
    <w:rsid w:val="007705C5"/>
    <w:rsid w:val="00771080"/>
    <w:rsid w:val="0077406B"/>
    <w:rsid w:val="00774E07"/>
    <w:rsid w:val="00775F59"/>
    <w:rsid w:val="007774CB"/>
    <w:rsid w:val="00781222"/>
    <w:rsid w:val="007830A6"/>
    <w:rsid w:val="00785518"/>
    <w:rsid w:val="00792530"/>
    <w:rsid w:val="00792651"/>
    <w:rsid w:val="007928EC"/>
    <w:rsid w:val="00793C95"/>
    <w:rsid w:val="007955B1"/>
    <w:rsid w:val="007956A1"/>
    <w:rsid w:val="00796EDC"/>
    <w:rsid w:val="00797FA8"/>
    <w:rsid w:val="007A1E3B"/>
    <w:rsid w:val="007A274C"/>
    <w:rsid w:val="007A5CD4"/>
    <w:rsid w:val="007A603F"/>
    <w:rsid w:val="007B2052"/>
    <w:rsid w:val="007B2455"/>
    <w:rsid w:val="007B61D0"/>
    <w:rsid w:val="007C40ED"/>
    <w:rsid w:val="007C47F9"/>
    <w:rsid w:val="007C5E98"/>
    <w:rsid w:val="007C6551"/>
    <w:rsid w:val="007D39C4"/>
    <w:rsid w:val="007D3F3C"/>
    <w:rsid w:val="007D3FF8"/>
    <w:rsid w:val="007D7EF4"/>
    <w:rsid w:val="007E0050"/>
    <w:rsid w:val="007E6D58"/>
    <w:rsid w:val="007F0226"/>
    <w:rsid w:val="007F123C"/>
    <w:rsid w:val="007F27E6"/>
    <w:rsid w:val="007F30E0"/>
    <w:rsid w:val="007F40DE"/>
    <w:rsid w:val="007F4545"/>
    <w:rsid w:val="007F57D1"/>
    <w:rsid w:val="007F5904"/>
    <w:rsid w:val="007F6676"/>
    <w:rsid w:val="0080393B"/>
    <w:rsid w:val="00803EF8"/>
    <w:rsid w:val="00804A56"/>
    <w:rsid w:val="008111A1"/>
    <w:rsid w:val="00813E3A"/>
    <w:rsid w:val="0081645C"/>
    <w:rsid w:val="0082300A"/>
    <w:rsid w:val="00826DA1"/>
    <w:rsid w:val="008324EB"/>
    <w:rsid w:val="00834B1C"/>
    <w:rsid w:val="00834E0B"/>
    <w:rsid w:val="00840FAE"/>
    <w:rsid w:val="00842FAF"/>
    <w:rsid w:val="008515B3"/>
    <w:rsid w:val="00852101"/>
    <w:rsid w:val="008528A3"/>
    <w:rsid w:val="00856E84"/>
    <w:rsid w:val="00860D9B"/>
    <w:rsid w:val="0086592C"/>
    <w:rsid w:val="00866C83"/>
    <w:rsid w:val="00867343"/>
    <w:rsid w:val="008706CE"/>
    <w:rsid w:val="0088025D"/>
    <w:rsid w:val="00882C02"/>
    <w:rsid w:val="00884EAF"/>
    <w:rsid w:val="00886A2C"/>
    <w:rsid w:val="00886E3B"/>
    <w:rsid w:val="00890E3C"/>
    <w:rsid w:val="00890FCA"/>
    <w:rsid w:val="00891807"/>
    <w:rsid w:val="008936E0"/>
    <w:rsid w:val="00893CA4"/>
    <w:rsid w:val="0089408F"/>
    <w:rsid w:val="0089545C"/>
    <w:rsid w:val="008A07F4"/>
    <w:rsid w:val="008A19A6"/>
    <w:rsid w:val="008A211B"/>
    <w:rsid w:val="008A2C4F"/>
    <w:rsid w:val="008A57E5"/>
    <w:rsid w:val="008A5D49"/>
    <w:rsid w:val="008A5DDD"/>
    <w:rsid w:val="008B6FB0"/>
    <w:rsid w:val="008C1351"/>
    <w:rsid w:val="008C1EF6"/>
    <w:rsid w:val="008C4DA4"/>
    <w:rsid w:val="008D1E88"/>
    <w:rsid w:val="008D2989"/>
    <w:rsid w:val="008D2DBC"/>
    <w:rsid w:val="008D38C1"/>
    <w:rsid w:val="008D7B6F"/>
    <w:rsid w:val="008E3A86"/>
    <w:rsid w:val="008E58AE"/>
    <w:rsid w:val="008E5C2A"/>
    <w:rsid w:val="008E66D2"/>
    <w:rsid w:val="008E7063"/>
    <w:rsid w:val="008F06B1"/>
    <w:rsid w:val="008F6A53"/>
    <w:rsid w:val="008F7002"/>
    <w:rsid w:val="0090201C"/>
    <w:rsid w:val="00902251"/>
    <w:rsid w:val="009024D7"/>
    <w:rsid w:val="009026D1"/>
    <w:rsid w:val="009029DB"/>
    <w:rsid w:val="00904C54"/>
    <w:rsid w:val="0090551A"/>
    <w:rsid w:val="0090604E"/>
    <w:rsid w:val="009069A6"/>
    <w:rsid w:val="00906EB8"/>
    <w:rsid w:val="009102E0"/>
    <w:rsid w:val="00912F50"/>
    <w:rsid w:val="00914296"/>
    <w:rsid w:val="009157F9"/>
    <w:rsid w:val="00915A94"/>
    <w:rsid w:val="00915E9B"/>
    <w:rsid w:val="00915ED6"/>
    <w:rsid w:val="009163FA"/>
    <w:rsid w:val="00920635"/>
    <w:rsid w:val="0092112C"/>
    <w:rsid w:val="00921A3E"/>
    <w:rsid w:val="00922584"/>
    <w:rsid w:val="00926240"/>
    <w:rsid w:val="0093028B"/>
    <w:rsid w:val="00932A9C"/>
    <w:rsid w:val="00932C23"/>
    <w:rsid w:val="00932E9C"/>
    <w:rsid w:val="009354A8"/>
    <w:rsid w:val="0093671A"/>
    <w:rsid w:val="00941561"/>
    <w:rsid w:val="00943300"/>
    <w:rsid w:val="0094557E"/>
    <w:rsid w:val="00945701"/>
    <w:rsid w:val="00950F82"/>
    <w:rsid w:val="00956908"/>
    <w:rsid w:val="0095745D"/>
    <w:rsid w:val="009577CA"/>
    <w:rsid w:val="009620CF"/>
    <w:rsid w:val="009651A4"/>
    <w:rsid w:val="00966848"/>
    <w:rsid w:val="00966D2C"/>
    <w:rsid w:val="00971C46"/>
    <w:rsid w:val="00972EDB"/>
    <w:rsid w:val="009753FE"/>
    <w:rsid w:val="0098235E"/>
    <w:rsid w:val="00986F59"/>
    <w:rsid w:val="00990126"/>
    <w:rsid w:val="009910DB"/>
    <w:rsid w:val="00992624"/>
    <w:rsid w:val="0099710B"/>
    <w:rsid w:val="009A00F7"/>
    <w:rsid w:val="009A10ED"/>
    <w:rsid w:val="009A2FA7"/>
    <w:rsid w:val="009A4427"/>
    <w:rsid w:val="009A47F4"/>
    <w:rsid w:val="009A4A47"/>
    <w:rsid w:val="009A5A3E"/>
    <w:rsid w:val="009A7913"/>
    <w:rsid w:val="009A7CCC"/>
    <w:rsid w:val="009B188E"/>
    <w:rsid w:val="009B19CE"/>
    <w:rsid w:val="009B41A4"/>
    <w:rsid w:val="009B45BA"/>
    <w:rsid w:val="009B5624"/>
    <w:rsid w:val="009B56BE"/>
    <w:rsid w:val="009C0131"/>
    <w:rsid w:val="009C2A88"/>
    <w:rsid w:val="009C757D"/>
    <w:rsid w:val="009D7F46"/>
    <w:rsid w:val="009E3E12"/>
    <w:rsid w:val="009E4010"/>
    <w:rsid w:val="009E5C3F"/>
    <w:rsid w:val="009E6C43"/>
    <w:rsid w:val="009E74A6"/>
    <w:rsid w:val="009F072A"/>
    <w:rsid w:val="009F4524"/>
    <w:rsid w:val="009F5860"/>
    <w:rsid w:val="00A05620"/>
    <w:rsid w:val="00A10FEB"/>
    <w:rsid w:val="00A11986"/>
    <w:rsid w:val="00A133FA"/>
    <w:rsid w:val="00A14233"/>
    <w:rsid w:val="00A147A1"/>
    <w:rsid w:val="00A15F8C"/>
    <w:rsid w:val="00A20BC9"/>
    <w:rsid w:val="00A2676B"/>
    <w:rsid w:val="00A27F5B"/>
    <w:rsid w:val="00A304BB"/>
    <w:rsid w:val="00A31F55"/>
    <w:rsid w:val="00A34DFB"/>
    <w:rsid w:val="00A35FAA"/>
    <w:rsid w:val="00A3752C"/>
    <w:rsid w:val="00A406CD"/>
    <w:rsid w:val="00A42FF0"/>
    <w:rsid w:val="00A43404"/>
    <w:rsid w:val="00A5080B"/>
    <w:rsid w:val="00A50BEC"/>
    <w:rsid w:val="00A51F22"/>
    <w:rsid w:val="00A55CDF"/>
    <w:rsid w:val="00A624A6"/>
    <w:rsid w:val="00A63E60"/>
    <w:rsid w:val="00A65F57"/>
    <w:rsid w:val="00A70415"/>
    <w:rsid w:val="00A705FB"/>
    <w:rsid w:val="00A71CF6"/>
    <w:rsid w:val="00A739CB"/>
    <w:rsid w:val="00A77541"/>
    <w:rsid w:val="00A80B6C"/>
    <w:rsid w:val="00A80CFF"/>
    <w:rsid w:val="00A80F30"/>
    <w:rsid w:val="00A86813"/>
    <w:rsid w:val="00A86DE5"/>
    <w:rsid w:val="00A875C2"/>
    <w:rsid w:val="00A932E6"/>
    <w:rsid w:val="00A934D0"/>
    <w:rsid w:val="00AA71AB"/>
    <w:rsid w:val="00AA7DEA"/>
    <w:rsid w:val="00AB125F"/>
    <w:rsid w:val="00AB353B"/>
    <w:rsid w:val="00AB588D"/>
    <w:rsid w:val="00AB66E8"/>
    <w:rsid w:val="00AB740A"/>
    <w:rsid w:val="00AC00DB"/>
    <w:rsid w:val="00AC0999"/>
    <w:rsid w:val="00AC0B00"/>
    <w:rsid w:val="00AC2031"/>
    <w:rsid w:val="00AC2400"/>
    <w:rsid w:val="00AC49DD"/>
    <w:rsid w:val="00AC607E"/>
    <w:rsid w:val="00AC6D46"/>
    <w:rsid w:val="00AD0A3F"/>
    <w:rsid w:val="00AD18E4"/>
    <w:rsid w:val="00AD4A38"/>
    <w:rsid w:val="00AD61D0"/>
    <w:rsid w:val="00AE1176"/>
    <w:rsid w:val="00AE1E5C"/>
    <w:rsid w:val="00AE5152"/>
    <w:rsid w:val="00AE694E"/>
    <w:rsid w:val="00AF45F3"/>
    <w:rsid w:val="00AF54F9"/>
    <w:rsid w:val="00B00735"/>
    <w:rsid w:val="00B0298D"/>
    <w:rsid w:val="00B061FB"/>
    <w:rsid w:val="00B0665B"/>
    <w:rsid w:val="00B06895"/>
    <w:rsid w:val="00B06E70"/>
    <w:rsid w:val="00B07776"/>
    <w:rsid w:val="00B07BAC"/>
    <w:rsid w:val="00B244F0"/>
    <w:rsid w:val="00B26F20"/>
    <w:rsid w:val="00B3661D"/>
    <w:rsid w:val="00B3674A"/>
    <w:rsid w:val="00B44775"/>
    <w:rsid w:val="00B474A8"/>
    <w:rsid w:val="00B47743"/>
    <w:rsid w:val="00B4780E"/>
    <w:rsid w:val="00B50EED"/>
    <w:rsid w:val="00B553AD"/>
    <w:rsid w:val="00B55D5F"/>
    <w:rsid w:val="00B5614B"/>
    <w:rsid w:val="00B62023"/>
    <w:rsid w:val="00B739FF"/>
    <w:rsid w:val="00B74C8E"/>
    <w:rsid w:val="00B74E3A"/>
    <w:rsid w:val="00B7613C"/>
    <w:rsid w:val="00B76144"/>
    <w:rsid w:val="00B767AA"/>
    <w:rsid w:val="00B80C94"/>
    <w:rsid w:val="00B83DA5"/>
    <w:rsid w:val="00B8410E"/>
    <w:rsid w:val="00B86207"/>
    <w:rsid w:val="00B86386"/>
    <w:rsid w:val="00B90146"/>
    <w:rsid w:val="00B90BE7"/>
    <w:rsid w:val="00B945BE"/>
    <w:rsid w:val="00B96A31"/>
    <w:rsid w:val="00BA2A2C"/>
    <w:rsid w:val="00BA2EEF"/>
    <w:rsid w:val="00BA37E0"/>
    <w:rsid w:val="00BA5D5A"/>
    <w:rsid w:val="00BA6320"/>
    <w:rsid w:val="00BA6F76"/>
    <w:rsid w:val="00BB2397"/>
    <w:rsid w:val="00BB5CA8"/>
    <w:rsid w:val="00BC0A3A"/>
    <w:rsid w:val="00BC424B"/>
    <w:rsid w:val="00BC6A8B"/>
    <w:rsid w:val="00BC78F9"/>
    <w:rsid w:val="00BD2415"/>
    <w:rsid w:val="00BD5171"/>
    <w:rsid w:val="00BD55D6"/>
    <w:rsid w:val="00BE0D20"/>
    <w:rsid w:val="00BE1801"/>
    <w:rsid w:val="00BE1EA3"/>
    <w:rsid w:val="00BE4DCD"/>
    <w:rsid w:val="00BE5201"/>
    <w:rsid w:val="00BE73BF"/>
    <w:rsid w:val="00BF2C17"/>
    <w:rsid w:val="00BF3C4F"/>
    <w:rsid w:val="00BF626A"/>
    <w:rsid w:val="00BF65F6"/>
    <w:rsid w:val="00BF765A"/>
    <w:rsid w:val="00C00485"/>
    <w:rsid w:val="00C01033"/>
    <w:rsid w:val="00C01A20"/>
    <w:rsid w:val="00C03168"/>
    <w:rsid w:val="00C062D3"/>
    <w:rsid w:val="00C06485"/>
    <w:rsid w:val="00C0651B"/>
    <w:rsid w:val="00C0711A"/>
    <w:rsid w:val="00C131D7"/>
    <w:rsid w:val="00C21A0D"/>
    <w:rsid w:val="00C24FE1"/>
    <w:rsid w:val="00C263A9"/>
    <w:rsid w:val="00C26996"/>
    <w:rsid w:val="00C26E36"/>
    <w:rsid w:val="00C30518"/>
    <w:rsid w:val="00C31024"/>
    <w:rsid w:val="00C3107F"/>
    <w:rsid w:val="00C3304C"/>
    <w:rsid w:val="00C33C02"/>
    <w:rsid w:val="00C37F94"/>
    <w:rsid w:val="00C40006"/>
    <w:rsid w:val="00C429E1"/>
    <w:rsid w:val="00C447F7"/>
    <w:rsid w:val="00C46370"/>
    <w:rsid w:val="00C46851"/>
    <w:rsid w:val="00C47B30"/>
    <w:rsid w:val="00C50C05"/>
    <w:rsid w:val="00C52382"/>
    <w:rsid w:val="00C54B55"/>
    <w:rsid w:val="00C573CE"/>
    <w:rsid w:val="00C61846"/>
    <w:rsid w:val="00C61E3C"/>
    <w:rsid w:val="00C64B17"/>
    <w:rsid w:val="00C64E28"/>
    <w:rsid w:val="00C65AEA"/>
    <w:rsid w:val="00C6651B"/>
    <w:rsid w:val="00C70C67"/>
    <w:rsid w:val="00C7105B"/>
    <w:rsid w:val="00C727CC"/>
    <w:rsid w:val="00C76E03"/>
    <w:rsid w:val="00C813A8"/>
    <w:rsid w:val="00C84CC7"/>
    <w:rsid w:val="00C86B56"/>
    <w:rsid w:val="00C875C6"/>
    <w:rsid w:val="00C92198"/>
    <w:rsid w:val="00C94678"/>
    <w:rsid w:val="00C9565C"/>
    <w:rsid w:val="00C962A7"/>
    <w:rsid w:val="00C96A6E"/>
    <w:rsid w:val="00CA0826"/>
    <w:rsid w:val="00CA221C"/>
    <w:rsid w:val="00CA4FA8"/>
    <w:rsid w:val="00CA54AD"/>
    <w:rsid w:val="00CA58D9"/>
    <w:rsid w:val="00CA749E"/>
    <w:rsid w:val="00CB185C"/>
    <w:rsid w:val="00CB65FC"/>
    <w:rsid w:val="00CB73E6"/>
    <w:rsid w:val="00CB7F48"/>
    <w:rsid w:val="00CC0AFF"/>
    <w:rsid w:val="00CD081B"/>
    <w:rsid w:val="00CD1135"/>
    <w:rsid w:val="00CD1956"/>
    <w:rsid w:val="00CD34A5"/>
    <w:rsid w:val="00CD5B81"/>
    <w:rsid w:val="00CD7457"/>
    <w:rsid w:val="00CE3A90"/>
    <w:rsid w:val="00CE541B"/>
    <w:rsid w:val="00CE6AD6"/>
    <w:rsid w:val="00CE79D8"/>
    <w:rsid w:val="00CF198E"/>
    <w:rsid w:val="00CF651E"/>
    <w:rsid w:val="00CF770A"/>
    <w:rsid w:val="00D006D1"/>
    <w:rsid w:val="00D12291"/>
    <w:rsid w:val="00D1571A"/>
    <w:rsid w:val="00D1748C"/>
    <w:rsid w:val="00D20A09"/>
    <w:rsid w:val="00D20DA0"/>
    <w:rsid w:val="00D23528"/>
    <w:rsid w:val="00D31A5B"/>
    <w:rsid w:val="00D403E3"/>
    <w:rsid w:val="00D40574"/>
    <w:rsid w:val="00D42D82"/>
    <w:rsid w:val="00D445F7"/>
    <w:rsid w:val="00D47546"/>
    <w:rsid w:val="00D4763E"/>
    <w:rsid w:val="00D50607"/>
    <w:rsid w:val="00D50A37"/>
    <w:rsid w:val="00D52702"/>
    <w:rsid w:val="00D575D9"/>
    <w:rsid w:val="00D63E9E"/>
    <w:rsid w:val="00D65420"/>
    <w:rsid w:val="00D7475A"/>
    <w:rsid w:val="00D767B7"/>
    <w:rsid w:val="00D7776C"/>
    <w:rsid w:val="00D81E40"/>
    <w:rsid w:val="00D8240D"/>
    <w:rsid w:val="00D82487"/>
    <w:rsid w:val="00D850FC"/>
    <w:rsid w:val="00D86D67"/>
    <w:rsid w:val="00D91569"/>
    <w:rsid w:val="00D92330"/>
    <w:rsid w:val="00D926C3"/>
    <w:rsid w:val="00D97A4A"/>
    <w:rsid w:val="00DB0515"/>
    <w:rsid w:val="00DB0901"/>
    <w:rsid w:val="00DB788C"/>
    <w:rsid w:val="00DD6AE6"/>
    <w:rsid w:val="00DE2339"/>
    <w:rsid w:val="00DE5255"/>
    <w:rsid w:val="00DE7B3E"/>
    <w:rsid w:val="00DF0E73"/>
    <w:rsid w:val="00DF12AA"/>
    <w:rsid w:val="00DF4DC4"/>
    <w:rsid w:val="00E01457"/>
    <w:rsid w:val="00E031E6"/>
    <w:rsid w:val="00E035E5"/>
    <w:rsid w:val="00E071A9"/>
    <w:rsid w:val="00E100C1"/>
    <w:rsid w:val="00E12164"/>
    <w:rsid w:val="00E2004F"/>
    <w:rsid w:val="00E20C4B"/>
    <w:rsid w:val="00E23CF3"/>
    <w:rsid w:val="00E254D3"/>
    <w:rsid w:val="00E25C10"/>
    <w:rsid w:val="00E30604"/>
    <w:rsid w:val="00E31FD2"/>
    <w:rsid w:val="00E327D4"/>
    <w:rsid w:val="00E3778F"/>
    <w:rsid w:val="00E37C3F"/>
    <w:rsid w:val="00E4063D"/>
    <w:rsid w:val="00E40FBD"/>
    <w:rsid w:val="00E5108E"/>
    <w:rsid w:val="00E54C58"/>
    <w:rsid w:val="00E56397"/>
    <w:rsid w:val="00E600A8"/>
    <w:rsid w:val="00E635E4"/>
    <w:rsid w:val="00E70FC4"/>
    <w:rsid w:val="00E754CC"/>
    <w:rsid w:val="00E757F3"/>
    <w:rsid w:val="00E76996"/>
    <w:rsid w:val="00E82C49"/>
    <w:rsid w:val="00E834E7"/>
    <w:rsid w:val="00E85A22"/>
    <w:rsid w:val="00E869FE"/>
    <w:rsid w:val="00E90384"/>
    <w:rsid w:val="00E916E4"/>
    <w:rsid w:val="00E91786"/>
    <w:rsid w:val="00E92BF9"/>
    <w:rsid w:val="00E9612A"/>
    <w:rsid w:val="00E97635"/>
    <w:rsid w:val="00EA1129"/>
    <w:rsid w:val="00EA19E5"/>
    <w:rsid w:val="00EA3731"/>
    <w:rsid w:val="00EA5091"/>
    <w:rsid w:val="00EA713C"/>
    <w:rsid w:val="00EB1596"/>
    <w:rsid w:val="00EB3CA3"/>
    <w:rsid w:val="00EB68CF"/>
    <w:rsid w:val="00EB765C"/>
    <w:rsid w:val="00EB79C5"/>
    <w:rsid w:val="00EC2186"/>
    <w:rsid w:val="00EC3F78"/>
    <w:rsid w:val="00EC4EAF"/>
    <w:rsid w:val="00ED05DC"/>
    <w:rsid w:val="00ED2509"/>
    <w:rsid w:val="00ED36D4"/>
    <w:rsid w:val="00ED45E0"/>
    <w:rsid w:val="00ED5465"/>
    <w:rsid w:val="00ED5E3A"/>
    <w:rsid w:val="00ED7D0F"/>
    <w:rsid w:val="00EE0FC3"/>
    <w:rsid w:val="00EE330E"/>
    <w:rsid w:val="00EE36D7"/>
    <w:rsid w:val="00EE667F"/>
    <w:rsid w:val="00EE6D72"/>
    <w:rsid w:val="00EF00BD"/>
    <w:rsid w:val="00EF0D4D"/>
    <w:rsid w:val="00EF183B"/>
    <w:rsid w:val="00EF1C3B"/>
    <w:rsid w:val="00EF29D9"/>
    <w:rsid w:val="00EF4070"/>
    <w:rsid w:val="00EF538F"/>
    <w:rsid w:val="00EF5FD0"/>
    <w:rsid w:val="00F0209C"/>
    <w:rsid w:val="00F03B8A"/>
    <w:rsid w:val="00F042D9"/>
    <w:rsid w:val="00F04FBD"/>
    <w:rsid w:val="00F07234"/>
    <w:rsid w:val="00F073FF"/>
    <w:rsid w:val="00F101BD"/>
    <w:rsid w:val="00F119A5"/>
    <w:rsid w:val="00F1403F"/>
    <w:rsid w:val="00F15D8B"/>
    <w:rsid w:val="00F17B8B"/>
    <w:rsid w:val="00F22518"/>
    <w:rsid w:val="00F26E95"/>
    <w:rsid w:val="00F270AD"/>
    <w:rsid w:val="00F329DD"/>
    <w:rsid w:val="00F332CD"/>
    <w:rsid w:val="00F35E05"/>
    <w:rsid w:val="00F3697E"/>
    <w:rsid w:val="00F430BE"/>
    <w:rsid w:val="00F44D2E"/>
    <w:rsid w:val="00F47FCB"/>
    <w:rsid w:val="00F60346"/>
    <w:rsid w:val="00F60D98"/>
    <w:rsid w:val="00F61F53"/>
    <w:rsid w:val="00F70F3A"/>
    <w:rsid w:val="00F71722"/>
    <w:rsid w:val="00F717DB"/>
    <w:rsid w:val="00F729F3"/>
    <w:rsid w:val="00F73634"/>
    <w:rsid w:val="00F74EE2"/>
    <w:rsid w:val="00F74F6D"/>
    <w:rsid w:val="00F77A54"/>
    <w:rsid w:val="00F8451D"/>
    <w:rsid w:val="00F85881"/>
    <w:rsid w:val="00F8646E"/>
    <w:rsid w:val="00F87F30"/>
    <w:rsid w:val="00F92CDE"/>
    <w:rsid w:val="00F930CF"/>
    <w:rsid w:val="00F95824"/>
    <w:rsid w:val="00FA1FB4"/>
    <w:rsid w:val="00FA3A36"/>
    <w:rsid w:val="00FA4819"/>
    <w:rsid w:val="00FA7839"/>
    <w:rsid w:val="00FB057B"/>
    <w:rsid w:val="00FB0848"/>
    <w:rsid w:val="00FB1C28"/>
    <w:rsid w:val="00FB224E"/>
    <w:rsid w:val="00FB5C20"/>
    <w:rsid w:val="00FC14C1"/>
    <w:rsid w:val="00FC1B92"/>
    <w:rsid w:val="00FC39E0"/>
    <w:rsid w:val="00FD2958"/>
    <w:rsid w:val="00FD5C3F"/>
    <w:rsid w:val="00FD60BD"/>
    <w:rsid w:val="00FD7C64"/>
    <w:rsid w:val="00FD7D1C"/>
    <w:rsid w:val="00FE03BA"/>
    <w:rsid w:val="00FE19D7"/>
    <w:rsid w:val="00FE2011"/>
    <w:rsid w:val="00FE2FD6"/>
    <w:rsid w:val="00FE5917"/>
    <w:rsid w:val="00FE7E1B"/>
    <w:rsid w:val="00FF2AF3"/>
    <w:rsid w:val="00FF3AD4"/>
    <w:rsid w:val="00FF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E382FD"/>
  <w15:docId w15:val="{92D77CE8-4B6B-448B-98E5-4B2A90E1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бычный текст документа"/>
    <w:qFormat/>
    <w:rsid w:val="009E5C3F"/>
    <w:pPr>
      <w:spacing w:after="0" w:line="240" w:lineRule="auto"/>
      <w:ind w:firstLine="680"/>
    </w:pPr>
    <w:rPr>
      <w:rFonts w:ascii="Times New Roman" w:eastAsiaTheme="minorEastAsia" w:hAnsi="Times New Roman"/>
      <w:sz w:val="24"/>
      <w:lang w:val="en-US" w:bidi="en-US"/>
    </w:rPr>
  </w:style>
  <w:style w:type="paragraph" w:styleId="1">
    <w:name w:val="heading 1"/>
    <w:basedOn w:val="a"/>
    <w:link w:val="10"/>
    <w:uiPriority w:val="9"/>
    <w:qFormat/>
    <w:rsid w:val="00922584"/>
    <w:pPr>
      <w:spacing w:before="100" w:beforeAutospacing="1" w:after="100" w:afterAutospacing="1"/>
      <w:ind w:firstLine="0"/>
      <w:outlineLvl w:val="0"/>
    </w:pPr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53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C6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0F8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F5A54"/>
    <w:pPr>
      <w:widowControl w:val="0"/>
      <w:autoSpaceDE w:val="0"/>
      <w:autoSpaceDN w:val="0"/>
      <w:ind w:firstLine="0"/>
    </w:pPr>
    <w:rPr>
      <w:rFonts w:eastAsia="Times New Roman" w:cs="Times New Roman"/>
      <w:szCs w:val="24"/>
      <w:lang w:val="ru-RU" w:bidi="ar-SA"/>
    </w:rPr>
  </w:style>
  <w:style w:type="character" w:customStyle="1" w:styleId="a4">
    <w:name w:val="Основной текст Знак"/>
    <w:basedOn w:val="a0"/>
    <w:link w:val="a3"/>
    <w:uiPriority w:val="1"/>
    <w:rsid w:val="001F5A54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22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List Paragraph"/>
    <w:basedOn w:val="a"/>
    <w:uiPriority w:val="1"/>
    <w:qFormat/>
    <w:rsid w:val="00922584"/>
    <w:pPr>
      <w:spacing w:after="200" w:line="276" w:lineRule="auto"/>
      <w:ind w:left="720" w:firstLine="0"/>
      <w:contextualSpacing/>
    </w:pPr>
    <w:rPr>
      <w:rFonts w:ascii="Calibri" w:eastAsia="Times New Roman" w:hAnsi="Calibri" w:cs="Times New Roman"/>
      <w:sz w:val="22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semiHidden/>
    <w:rsid w:val="00B553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currentdocdiv">
    <w:name w:val="currentdocdiv"/>
    <w:basedOn w:val="a0"/>
    <w:rsid w:val="00CB185C"/>
  </w:style>
  <w:style w:type="character" w:styleId="a6">
    <w:name w:val="Hyperlink"/>
    <w:basedOn w:val="a0"/>
    <w:uiPriority w:val="99"/>
    <w:semiHidden/>
    <w:unhideWhenUsed/>
    <w:rsid w:val="0010624B"/>
    <w:rPr>
      <w:color w:val="0000FF"/>
      <w:u w:val="single"/>
    </w:rPr>
  </w:style>
  <w:style w:type="table" w:styleId="a7">
    <w:name w:val="Table Grid"/>
    <w:basedOn w:val="a1"/>
    <w:uiPriority w:val="39"/>
    <w:rsid w:val="004A6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Другое_"/>
    <w:basedOn w:val="a0"/>
    <w:link w:val="a9"/>
    <w:uiPriority w:val="99"/>
    <w:locked/>
    <w:rsid w:val="00C84CC7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11">
    <w:name w:val="Заголовок №1_"/>
    <w:basedOn w:val="a0"/>
    <w:link w:val="12"/>
    <w:uiPriority w:val="99"/>
    <w:locked/>
    <w:rsid w:val="00C84CC7"/>
    <w:rPr>
      <w:rFonts w:ascii="Arial" w:hAnsi="Arial" w:cs="Arial"/>
      <w:b/>
      <w:bCs/>
      <w:sz w:val="38"/>
      <w:szCs w:val="38"/>
      <w:shd w:val="clear" w:color="auto" w:fill="FFFFFF"/>
    </w:rPr>
  </w:style>
  <w:style w:type="paragraph" w:customStyle="1" w:styleId="a9">
    <w:name w:val="Другое"/>
    <w:basedOn w:val="a"/>
    <w:link w:val="a8"/>
    <w:uiPriority w:val="99"/>
    <w:rsid w:val="00C84CC7"/>
    <w:pPr>
      <w:widowControl w:val="0"/>
      <w:shd w:val="clear" w:color="auto" w:fill="FFFFFF"/>
      <w:spacing w:line="276" w:lineRule="auto"/>
      <w:ind w:firstLine="400"/>
    </w:pPr>
    <w:rPr>
      <w:rFonts w:ascii="Arial" w:eastAsiaTheme="minorHAnsi" w:hAnsi="Arial" w:cs="Arial"/>
      <w:b/>
      <w:bCs/>
      <w:sz w:val="18"/>
      <w:szCs w:val="18"/>
      <w:lang w:val="ru-RU" w:bidi="ar-SA"/>
    </w:rPr>
  </w:style>
  <w:style w:type="paragraph" w:customStyle="1" w:styleId="12">
    <w:name w:val="Заголовок №1"/>
    <w:basedOn w:val="a"/>
    <w:link w:val="11"/>
    <w:uiPriority w:val="99"/>
    <w:rsid w:val="00C84CC7"/>
    <w:pPr>
      <w:widowControl w:val="0"/>
      <w:shd w:val="clear" w:color="auto" w:fill="FFFFFF"/>
      <w:spacing w:after="70" w:line="312" w:lineRule="auto"/>
      <w:ind w:firstLine="0"/>
      <w:jc w:val="center"/>
      <w:outlineLvl w:val="0"/>
    </w:pPr>
    <w:rPr>
      <w:rFonts w:ascii="Arial" w:eastAsiaTheme="minorHAnsi" w:hAnsi="Arial" w:cs="Arial"/>
      <w:b/>
      <w:bCs/>
      <w:sz w:val="38"/>
      <w:szCs w:val="38"/>
      <w:lang w:val="ru-RU" w:bidi="ar-SA"/>
    </w:rPr>
  </w:style>
  <w:style w:type="paragraph" w:styleId="aa">
    <w:name w:val="Normal (Web)"/>
    <w:basedOn w:val="a"/>
    <w:uiPriority w:val="99"/>
    <w:semiHidden/>
    <w:unhideWhenUsed/>
    <w:rsid w:val="00C84CC7"/>
    <w:pPr>
      <w:spacing w:before="100" w:beforeAutospacing="1" w:after="100" w:afterAutospacing="1"/>
      <w:ind w:firstLine="0"/>
    </w:pPr>
    <w:rPr>
      <w:rFonts w:eastAsia="Times New Roman" w:cs="Times New Roman"/>
      <w:szCs w:val="24"/>
      <w:lang w:val="ru-RU" w:eastAsia="ru-RU" w:bidi="ar-SA"/>
    </w:rPr>
  </w:style>
  <w:style w:type="character" w:customStyle="1" w:styleId="21">
    <w:name w:val="Заголовок №2_"/>
    <w:basedOn w:val="a0"/>
    <w:link w:val="22"/>
    <w:uiPriority w:val="99"/>
    <w:locked/>
    <w:rsid w:val="00BB5CA8"/>
    <w:rPr>
      <w:rFonts w:ascii="Arial" w:hAnsi="Arial" w:cs="Arial"/>
      <w:b/>
      <w:bCs/>
      <w:shd w:val="clear" w:color="auto" w:fill="FFFFFF"/>
    </w:rPr>
  </w:style>
  <w:style w:type="character" w:customStyle="1" w:styleId="23">
    <w:name w:val="Колонтитул (2)_"/>
    <w:basedOn w:val="a0"/>
    <w:link w:val="24"/>
    <w:uiPriority w:val="99"/>
    <w:locked/>
    <w:rsid w:val="00BB5CA8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b">
    <w:name w:val="Оглавление_"/>
    <w:basedOn w:val="a0"/>
    <w:link w:val="ac"/>
    <w:uiPriority w:val="99"/>
    <w:locked/>
    <w:rsid w:val="00BB5CA8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BB5CA8"/>
    <w:pPr>
      <w:widowControl w:val="0"/>
      <w:shd w:val="clear" w:color="auto" w:fill="FFFFFF"/>
      <w:spacing w:after="210"/>
      <w:ind w:firstLine="530"/>
      <w:outlineLvl w:val="1"/>
    </w:pPr>
    <w:rPr>
      <w:rFonts w:ascii="Arial" w:eastAsiaTheme="minorHAnsi" w:hAnsi="Arial" w:cs="Arial"/>
      <w:b/>
      <w:bCs/>
      <w:sz w:val="22"/>
      <w:lang w:val="ru-RU" w:bidi="ar-SA"/>
    </w:rPr>
  </w:style>
  <w:style w:type="paragraph" w:customStyle="1" w:styleId="24">
    <w:name w:val="Колонтитул (2)"/>
    <w:basedOn w:val="a"/>
    <w:link w:val="23"/>
    <w:uiPriority w:val="99"/>
    <w:rsid w:val="00BB5CA8"/>
    <w:pPr>
      <w:widowControl w:val="0"/>
      <w:shd w:val="clear" w:color="auto" w:fill="FFFFFF"/>
      <w:ind w:firstLine="0"/>
    </w:pPr>
    <w:rPr>
      <w:rFonts w:eastAsiaTheme="minorHAnsi" w:cs="Times New Roman"/>
      <w:sz w:val="20"/>
      <w:szCs w:val="20"/>
      <w:lang w:val="ru-RU" w:bidi="ar-SA"/>
    </w:rPr>
  </w:style>
  <w:style w:type="paragraph" w:customStyle="1" w:styleId="ac">
    <w:name w:val="Оглавление"/>
    <w:basedOn w:val="a"/>
    <w:link w:val="ab"/>
    <w:uiPriority w:val="99"/>
    <w:rsid w:val="00BB5CA8"/>
    <w:pPr>
      <w:widowControl w:val="0"/>
      <w:shd w:val="clear" w:color="auto" w:fill="FFFFFF"/>
      <w:spacing w:after="80"/>
      <w:ind w:firstLine="0"/>
    </w:pPr>
    <w:rPr>
      <w:rFonts w:ascii="Arial" w:eastAsiaTheme="minorHAnsi" w:hAnsi="Arial" w:cs="Arial"/>
      <w:b/>
      <w:bCs/>
      <w:sz w:val="18"/>
      <w:szCs w:val="18"/>
      <w:lang w:val="ru-RU" w:bidi="ar-SA"/>
    </w:rPr>
  </w:style>
  <w:style w:type="paragraph" w:styleId="ad">
    <w:name w:val="header"/>
    <w:basedOn w:val="a"/>
    <w:link w:val="ae"/>
    <w:uiPriority w:val="99"/>
    <w:unhideWhenUsed/>
    <w:rsid w:val="00BB5CA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B5CA8"/>
    <w:rPr>
      <w:rFonts w:ascii="Times New Roman" w:eastAsiaTheme="minorEastAsia" w:hAnsi="Times New Roman"/>
      <w:sz w:val="24"/>
      <w:lang w:val="en-US" w:bidi="en-US"/>
    </w:rPr>
  </w:style>
  <w:style w:type="paragraph" w:styleId="af">
    <w:name w:val="footer"/>
    <w:basedOn w:val="a"/>
    <w:link w:val="af0"/>
    <w:uiPriority w:val="99"/>
    <w:unhideWhenUsed/>
    <w:rsid w:val="00BB5CA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5CA8"/>
    <w:rPr>
      <w:rFonts w:ascii="Times New Roman" w:eastAsiaTheme="minorEastAsia" w:hAnsi="Times New Roman"/>
      <w:sz w:val="24"/>
      <w:lang w:val="en-US" w:bidi="en-US"/>
    </w:rPr>
  </w:style>
  <w:style w:type="character" w:styleId="af1">
    <w:name w:val="annotation reference"/>
    <w:basedOn w:val="a0"/>
    <w:uiPriority w:val="99"/>
    <w:semiHidden/>
    <w:unhideWhenUsed/>
    <w:rsid w:val="00921A3E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21A3E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21A3E"/>
    <w:rPr>
      <w:rFonts w:ascii="Times New Roman" w:eastAsiaTheme="minorEastAsia" w:hAnsi="Times New Roman"/>
      <w:sz w:val="20"/>
      <w:szCs w:val="20"/>
      <w:lang w:val="en-US" w:bidi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21A3E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21A3E"/>
    <w:rPr>
      <w:rFonts w:ascii="Times New Roman" w:eastAsiaTheme="minorEastAsia" w:hAnsi="Times New Roman"/>
      <w:b/>
      <w:bCs/>
      <w:sz w:val="20"/>
      <w:szCs w:val="20"/>
      <w:lang w:val="en-US" w:bidi="en-US"/>
    </w:rPr>
  </w:style>
  <w:style w:type="character" w:customStyle="1" w:styleId="13">
    <w:name w:val="Основной текст Знак1"/>
    <w:basedOn w:val="a0"/>
    <w:uiPriority w:val="99"/>
    <w:locked/>
    <w:rsid w:val="00712A59"/>
    <w:rPr>
      <w:rFonts w:ascii="Arial" w:hAnsi="Arial" w:cs="Arial"/>
      <w:b/>
      <w:bCs/>
      <w:sz w:val="18"/>
      <w:szCs w:val="18"/>
      <w:u w:val="none"/>
    </w:rPr>
  </w:style>
  <w:style w:type="paragraph" w:styleId="af6">
    <w:name w:val="No Spacing"/>
    <w:uiPriority w:val="1"/>
    <w:qFormat/>
    <w:rsid w:val="00E600A8"/>
    <w:pPr>
      <w:spacing w:after="0" w:line="240" w:lineRule="auto"/>
      <w:ind w:firstLine="680"/>
    </w:pPr>
    <w:rPr>
      <w:rFonts w:ascii="Times New Roman" w:eastAsiaTheme="minorEastAsia" w:hAnsi="Times New Roman"/>
      <w:sz w:val="24"/>
      <w:lang w:val="en-US" w:bidi="en-US"/>
    </w:rPr>
  </w:style>
  <w:style w:type="character" w:customStyle="1" w:styleId="fontstyle01">
    <w:name w:val="fontstyle01"/>
    <w:basedOn w:val="a0"/>
    <w:rsid w:val="00595DB3"/>
    <w:rPr>
      <w:rFonts w:ascii="ArialMT" w:hAnsi="ArialMT" w:hint="default"/>
      <w:b w:val="0"/>
      <w:bCs w:val="0"/>
      <w:i w:val="0"/>
      <w:iCs w:val="0"/>
      <w:color w:val="242021"/>
      <w:sz w:val="16"/>
      <w:szCs w:val="16"/>
    </w:rPr>
  </w:style>
  <w:style w:type="paragraph" w:styleId="af7">
    <w:name w:val="Balloon Text"/>
    <w:basedOn w:val="a"/>
    <w:link w:val="af8"/>
    <w:uiPriority w:val="99"/>
    <w:semiHidden/>
    <w:unhideWhenUsed/>
    <w:rsid w:val="0090604E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90604E"/>
    <w:rPr>
      <w:rFonts w:ascii="Segoe UI" w:eastAsiaTheme="minorEastAsia" w:hAnsi="Segoe UI" w:cs="Segoe UI"/>
      <w:sz w:val="18"/>
      <w:szCs w:val="18"/>
      <w:lang w:val="en-US" w:bidi="en-US"/>
    </w:rPr>
  </w:style>
  <w:style w:type="table" w:customStyle="1" w:styleId="TableNormal">
    <w:name w:val="Table Normal"/>
    <w:uiPriority w:val="2"/>
    <w:semiHidden/>
    <w:unhideWhenUsed/>
    <w:qFormat/>
    <w:rsid w:val="00950F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50F82"/>
    <w:pPr>
      <w:widowControl w:val="0"/>
      <w:autoSpaceDE w:val="0"/>
      <w:autoSpaceDN w:val="0"/>
      <w:ind w:firstLine="0"/>
    </w:pPr>
    <w:rPr>
      <w:rFonts w:ascii="Arial" w:eastAsia="Arial" w:hAnsi="Arial" w:cs="Arial"/>
      <w:sz w:val="22"/>
      <w:lang w:val="ru-RU" w:bidi="ar-SA"/>
    </w:rPr>
  </w:style>
  <w:style w:type="character" w:customStyle="1" w:styleId="80">
    <w:name w:val="Заголовок 8 Знак"/>
    <w:basedOn w:val="a0"/>
    <w:link w:val="8"/>
    <w:uiPriority w:val="9"/>
    <w:semiHidden/>
    <w:rsid w:val="00950F8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C70C67"/>
    <w:rPr>
      <w:rFonts w:asciiTheme="majorHAnsi" w:eastAsiaTheme="majorEastAsia" w:hAnsiTheme="majorHAnsi" w:cstheme="majorBidi"/>
      <w:color w:val="243F60" w:themeColor="accent1" w:themeShade="7F"/>
      <w:sz w:val="24"/>
      <w:lang w:val="en-US" w:bidi="en-US"/>
    </w:rPr>
  </w:style>
  <w:style w:type="paragraph" w:styleId="25">
    <w:name w:val="Body Text Indent 2"/>
    <w:basedOn w:val="a"/>
    <w:link w:val="26"/>
    <w:uiPriority w:val="99"/>
    <w:semiHidden/>
    <w:unhideWhenUsed/>
    <w:rsid w:val="00CB7F48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CB7F48"/>
    <w:rPr>
      <w:rFonts w:ascii="Times New Roman" w:eastAsiaTheme="minorEastAsia" w:hAnsi="Times New Roman"/>
      <w:sz w:val="24"/>
      <w:lang w:val="en-US" w:bidi="en-US"/>
    </w:rPr>
  </w:style>
  <w:style w:type="paragraph" w:styleId="af9">
    <w:name w:val="footnote text"/>
    <w:basedOn w:val="a"/>
    <w:link w:val="afa"/>
    <w:uiPriority w:val="99"/>
    <w:semiHidden/>
    <w:unhideWhenUsed/>
    <w:rsid w:val="00765535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765535"/>
    <w:rPr>
      <w:rFonts w:ascii="Times New Roman" w:eastAsiaTheme="minorEastAsia" w:hAnsi="Times New Roman"/>
      <w:sz w:val="20"/>
      <w:szCs w:val="20"/>
      <w:lang w:val="en-US" w:bidi="en-US"/>
    </w:rPr>
  </w:style>
  <w:style w:type="character" w:styleId="afb">
    <w:name w:val="footnote reference"/>
    <w:basedOn w:val="a0"/>
    <w:uiPriority w:val="99"/>
    <w:semiHidden/>
    <w:unhideWhenUsed/>
    <w:rsid w:val="00765535"/>
    <w:rPr>
      <w:vertAlign w:val="superscript"/>
    </w:rPr>
  </w:style>
  <w:style w:type="character" w:styleId="afc">
    <w:name w:val="Placeholder Text"/>
    <w:basedOn w:val="a0"/>
    <w:uiPriority w:val="99"/>
    <w:semiHidden/>
    <w:rsid w:val="002A51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6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9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7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4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97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89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0825462">
          <w:marLeft w:val="3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2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75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5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26601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9370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754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7385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429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72BBD-5A25-410A-8FE0-E6A581DC6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3969</TotalTime>
  <Pages>1</Pages>
  <Words>2393</Words>
  <Characters>13644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Смирнов</dc:creator>
  <cp:keywords/>
  <dc:description/>
  <cp:lastModifiedBy>Аяулым Фазылжанова</cp:lastModifiedBy>
  <cp:revision>35</cp:revision>
  <cp:lastPrinted>2024-04-18T05:52:00Z</cp:lastPrinted>
  <dcterms:created xsi:type="dcterms:W3CDTF">2022-05-03T08:38:00Z</dcterms:created>
  <dcterms:modified xsi:type="dcterms:W3CDTF">2026-02-24T03:09:00Z</dcterms:modified>
</cp:coreProperties>
</file>